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FEC97" w14:textId="77777777" w:rsidR="005017EB" w:rsidRPr="00D0319B" w:rsidRDefault="005017EB" w:rsidP="005017EB">
      <w:pPr>
        <w:pStyle w:val="H1"/>
      </w:pPr>
      <w:r>
        <w:t>ZMLUVA O DIELO</w:t>
      </w:r>
    </w:p>
    <w:p w14:paraId="79AA9BD3" w14:textId="77777777" w:rsidR="000779F2" w:rsidRPr="00D0319B" w:rsidRDefault="000779F2" w:rsidP="000779F2">
      <w:pPr>
        <w:rPr>
          <w:szCs w:val="24"/>
        </w:rPr>
      </w:pPr>
    </w:p>
    <w:p w14:paraId="6A421B55" w14:textId="77777777" w:rsidR="005017EB" w:rsidRPr="00982DFB" w:rsidRDefault="005017EB" w:rsidP="005017EB">
      <w:r>
        <w:t>Nižšie uvedeného dňa, mesiaca a roku uzavreli</w:t>
      </w:r>
    </w:p>
    <w:p w14:paraId="36CD03D3" w14:textId="77777777" w:rsidR="000779F2" w:rsidRPr="00D0319B" w:rsidRDefault="000779F2" w:rsidP="000779F2">
      <w:pPr>
        <w:rPr>
          <w:szCs w:val="24"/>
        </w:rPr>
      </w:pPr>
    </w:p>
    <w:p w14:paraId="497E2944" w14:textId="77777777" w:rsidR="005017EB" w:rsidRPr="00982DFB" w:rsidRDefault="005017EB" w:rsidP="005017EB">
      <w:pPr>
        <w:rPr>
          <w:iCs/>
        </w:rPr>
      </w:pPr>
      <w:r>
        <w:rPr>
          <w:iCs/>
        </w:rPr>
        <w:t>o</w:t>
      </w:r>
      <w:r w:rsidRPr="00982DFB">
        <w:rPr>
          <w:iCs/>
        </w:rPr>
        <w:t>bchodn</w:t>
      </w:r>
      <w:r>
        <w:rPr>
          <w:iCs/>
        </w:rPr>
        <w:t>á spoločnosť</w:t>
      </w:r>
    </w:p>
    <w:p w14:paraId="0801ECA0" w14:textId="77777777" w:rsidR="005017EB" w:rsidRPr="00982DFB" w:rsidRDefault="005017EB" w:rsidP="005017EB">
      <w:r w:rsidRPr="00982DFB">
        <w:fldChar w:fldCharType="begin">
          <w:ffData>
            <w:name w:val="Text4"/>
            <w:enabled/>
            <w:calcOnExit w:val="0"/>
            <w:textInput>
              <w:default w:val="_________"/>
            </w:textInput>
          </w:ffData>
        </w:fldChar>
      </w:r>
      <w:r w:rsidRPr="00982DFB">
        <w:instrText xml:space="preserve"> FORMTEXT </w:instrText>
      </w:r>
      <w:r w:rsidRPr="00982DFB">
        <w:fldChar w:fldCharType="separate"/>
      </w:r>
      <w:r>
        <w:rPr>
          <w:noProof/>
        </w:rPr>
        <w:t>_________</w:t>
      </w:r>
      <w:r w:rsidRPr="00982DFB">
        <w:fldChar w:fldCharType="end"/>
      </w:r>
    </w:p>
    <w:p w14:paraId="4CDF5E36" w14:textId="77777777" w:rsidR="005017EB" w:rsidRPr="00982DFB" w:rsidRDefault="005017EB" w:rsidP="005017EB">
      <w:pPr>
        <w:rPr>
          <w:iCs/>
        </w:rPr>
      </w:pPr>
      <w:r w:rsidRPr="00982DFB">
        <w:rPr>
          <w:iCs/>
        </w:rPr>
        <w:t>S</w:t>
      </w:r>
      <w:r>
        <w:rPr>
          <w:iCs/>
        </w:rPr>
        <w:t>o sídlom</w:t>
      </w:r>
      <w:r w:rsidRPr="00982DFB">
        <w:rPr>
          <w:iCs/>
        </w:rPr>
        <w:t xml:space="preserve"> </w:t>
      </w:r>
      <w:r w:rsidRPr="00982DFB">
        <w:fldChar w:fldCharType="begin">
          <w:ffData>
            <w:name w:val="Text4"/>
            <w:enabled/>
            <w:calcOnExit w:val="0"/>
            <w:textInput>
              <w:default w:val="_________"/>
            </w:textInput>
          </w:ffData>
        </w:fldChar>
      </w:r>
      <w:r w:rsidRPr="00982DFB">
        <w:instrText xml:space="preserve"> FORMTEXT </w:instrText>
      </w:r>
      <w:r w:rsidRPr="00982DFB">
        <w:fldChar w:fldCharType="separate"/>
      </w:r>
      <w:r>
        <w:rPr>
          <w:noProof/>
        </w:rPr>
        <w:t>_________</w:t>
      </w:r>
      <w:r w:rsidRPr="00982DFB">
        <w:fldChar w:fldCharType="end"/>
      </w:r>
    </w:p>
    <w:p w14:paraId="302E1E47" w14:textId="77777777" w:rsidR="005017EB" w:rsidRPr="00982DFB" w:rsidRDefault="005017EB" w:rsidP="005017EB">
      <w:pPr>
        <w:rPr>
          <w:iCs/>
        </w:rPr>
      </w:pPr>
      <w:r w:rsidRPr="00982DFB">
        <w:rPr>
          <w:iCs/>
        </w:rPr>
        <w:t>IČ</w:t>
      </w:r>
      <w:r>
        <w:rPr>
          <w:iCs/>
        </w:rPr>
        <w:t>O</w:t>
      </w:r>
      <w:r w:rsidRPr="00982DFB">
        <w:rPr>
          <w:iCs/>
        </w:rPr>
        <w:t xml:space="preserve">: </w:t>
      </w:r>
      <w:r w:rsidRPr="00982DFB">
        <w:fldChar w:fldCharType="begin">
          <w:ffData>
            <w:name w:val="Text4"/>
            <w:enabled/>
            <w:calcOnExit w:val="0"/>
            <w:textInput>
              <w:default w:val="_________"/>
            </w:textInput>
          </w:ffData>
        </w:fldChar>
      </w:r>
      <w:r w:rsidRPr="00982DFB">
        <w:instrText xml:space="preserve"> FORMTEXT </w:instrText>
      </w:r>
      <w:r w:rsidRPr="00982DFB">
        <w:fldChar w:fldCharType="separate"/>
      </w:r>
      <w:r>
        <w:rPr>
          <w:noProof/>
        </w:rPr>
        <w:t>_________</w:t>
      </w:r>
      <w:r w:rsidRPr="00982DFB">
        <w:fldChar w:fldCharType="end"/>
      </w:r>
    </w:p>
    <w:p w14:paraId="744C4967" w14:textId="77777777" w:rsidR="005017EB" w:rsidRPr="00982DFB" w:rsidRDefault="005017EB" w:rsidP="005017EB">
      <w:pPr>
        <w:rPr>
          <w:iCs/>
        </w:rPr>
      </w:pPr>
      <w:r w:rsidRPr="00982DFB">
        <w:rPr>
          <w:iCs/>
        </w:rPr>
        <w:t>zap</w:t>
      </w:r>
      <w:r>
        <w:rPr>
          <w:iCs/>
        </w:rPr>
        <w:t>ísaná</w:t>
      </w:r>
      <w:r w:rsidRPr="00982DFB">
        <w:rPr>
          <w:iCs/>
        </w:rPr>
        <w:t xml:space="preserve"> v</w:t>
      </w:r>
      <w:r>
        <w:rPr>
          <w:iCs/>
        </w:rPr>
        <w:t> </w:t>
      </w:r>
      <w:r w:rsidRPr="00982DFB">
        <w:rPr>
          <w:iCs/>
        </w:rPr>
        <w:t>obchodn</w:t>
      </w:r>
      <w:r>
        <w:rPr>
          <w:iCs/>
        </w:rPr>
        <w:t>om registri vedenom</w:t>
      </w:r>
      <w:r w:rsidRPr="00982DFB">
        <w:rPr>
          <w:iCs/>
        </w:rPr>
        <w:t xml:space="preserve"> </w:t>
      </w:r>
      <w:r w:rsidRPr="00982DFB">
        <w:fldChar w:fldCharType="begin">
          <w:ffData>
            <w:name w:val="Text4"/>
            <w:enabled/>
            <w:calcOnExit w:val="0"/>
            <w:textInput>
              <w:default w:val="_________"/>
            </w:textInput>
          </w:ffData>
        </w:fldChar>
      </w:r>
      <w:r w:rsidRPr="00982DFB">
        <w:instrText xml:space="preserve"> FORMTEXT </w:instrText>
      </w:r>
      <w:r w:rsidRPr="00982DFB">
        <w:fldChar w:fldCharType="separate"/>
      </w:r>
      <w:r>
        <w:rPr>
          <w:noProof/>
        </w:rPr>
        <w:t>_________</w:t>
      </w:r>
      <w:r w:rsidRPr="00982DFB">
        <w:fldChar w:fldCharType="end"/>
      </w:r>
      <w:r w:rsidRPr="00982DFB">
        <w:rPr>
          <w:iCs/>
        </w:rPr>
        <w:t xml:space="preserve"> od</w:t>
      </w:r>
      <w:r>
        <w:rPr>
          <w:iCs/>
        </w:rPr>
        <w:t>diel</w:t>
      </w:r>
      <w:r w:rsidRPr="00982DFB">
        <w:rPr>
          <w:iCs/>
        </w:rPr>
        <w:t xml:space="preserve"> </w:t>
      </w:r>
      <w:r w:rsidRPr="00982DFB">
        <w:fldChar w:fldCharType="begin">
          <w:ffData>
            <w:name w:val="Text4"/>
            <w:enabled/>
            <w:calcOnExit w:val="0"/>
            <w:textInput>
              <w:default w:val="_________"/>
            </w:textInput>
          </w:ffData>
        </w:fldChar>
      </w:r>
      <w:r w:rsidRPr="00982DFB">
        <w:instrText xml:space="preserve"> FORMTEXT </w:instrText>
      </w:r>
      <w:r w:rsidRPr="00982DFB">
        <w:fldChar w:fldCharType="separate"/>
      </w:r>
      <w:r>
        <w:rPr>
          <w:noProof/>
        </w:rPr>
        <w:t>_________</w:t>
      </w:r>
      <w:r w:rsidRPr="00982DFB">
        <w:fldChar w:fldCharType="end"/>
      </w:r>
      <w:r w:rsidRPr="00982DFB">
        <w:rPr>
          <w:iCs/>
        </w:rPr>
        <w:t xml:space="preserve">, vložka </w:t>
      </w:r>
      <w:r w:rsidRPr="00982DFB">
        <w:fldChar w:fldCharType="begin">
          <w:ffData>
            <w:name w:val="Text4"/>
            <w:enabled/>
            <w:calcOnExit w:val="0"/>
            <w:textInput>
              <w:default w:val="_________"/>
            </w:textInput>
          </w:ffData>
        </w:fldChar>
      </w:r>
      <w:r w:rsidRPr="00982DFB">
        <w:instrText xml:space="preserve"> FORMTEXT </w:instrText>
      </w:r>
      <w:r w:rsidRPr="00982DFB">
        <w:fldChar w:fldCharType="separate"/>
      </w:r>
      <w:r>
        <w:rPr>
          <w:noProof/>
        </w:rPr>
        <w:t>_________</w:t>
      </w:r>
      <w:r w:rsidRPr="00982DFB">
        <w:fldChar w:fldCharType="end"/>
      </w:r>
    </w:p>
    <w:p w14:paraId="2DA8FCCA" w14:textId="77777777" w:rsidR="005017EB" w:rsidRPr="00D0319B" w:rsidRDefault="005017EB" w:rsidP="005017EB">
      <w:pPr>
        <w:rPr>
          <w:szCs w:val="24"/>
        </w:rPr>
      </w:pPr>
      <w:r w:rsidRPr="00982DFB">
        <w:rPr>
          <w:iCs/>
        </w:rPr>
        <w:t>zast</w:t>
      </w:r>
      <w:r>
        <w:rPr>
          <w:iCs/>
        </w:rPr>
        <w:t xml:space="preserve">úpená </w:t>
      </w:r>
      <w:r w:rsidRPr="00982DFB">
        <w:fldChar w:fldCharType="begin">
          <w:ffData>
            <w:name w:val="Text4"/>
            <w:enabled/>
            <w:calcOnExit w:val="0"/>
            <w:textInput>
              <w:default w:val="_________"/>
            </w:textInput>
          </w:ffData>
        </w:fldChar>
      </w:r>
      <w:r w:rsidRPr="00982DFB">
        <w:instrText xml:space="preserve"> FORMTEXT </w:instrText>
      </w:r>
      <w:r w:rsidRPr="00982DFB">
        <w:fldChar w:fldCharType="separate"/>
      </w:r>
      <w:r>
        <w:rPr>
          <w:noProof/>
        </w:rPr>
        <w:t>_________</w:t>
      </w:r>
      <w:r w:rsidRPr="00982DFB">
        <w:fldChar w:fldCharType="end"/>
      </w:r>
    </w:p>
    <w:p w14:paraId="46F69B56" w14:textId="77777777" w:rsidR="005017EB" w:rsidRDefault="005017EB" w:rsidP="005017EB">
      <w:pPr>
        <w:rPr>
          <w:szCs w:val="24"/>
        </w:rPr>
      </w:pPr>
    </w:p>
    <w:p w14:paraId="7DB216CB" w14:textId="77777777" w:rsidR="005017EB" w:rsidRPr="00D0319B" w:rsidRDefault="005017EB" w:rsidP="005017EB">
      <w:pPr>
        <w:rPr>
          <w:szCs w:val="24"/>
        </w:rPr>
      </w:pPr>
      <w:r w:rsidRPr="00D0319B">
        <w:rPr>
          <w:szCs w:val="24"/>
        </w:rPr>
        <w:t>(</w:t>
      </w:r>
      <w:r>
        <w:rPr>
          <w:szCs w:val="24"/>
        </w:rPr>
        <w:t>ďalej</w:t>
      </w:r>
      <w:r w:rsidRPr="00D0319B">
        <w:rPr>
          <w:szCs w:val="24"/>
        </w:rPr>
        <w:t xml:space="preserve"> jen „</w:t>
      </w:r>
      <w:r w:rsidRPr="00D0319B">
        <w:rPr>
          <w:b/>
        </w:rPr>
        <w:t>zhotov</w:t>
      </w:r>
      <w:r>
        <w:rPr>
          <w:b/>
        </w:rPr>
        <w:t>iteľ</w:t>
      </w:r>
      <w:r w:rsidRPr="00D0319B">
        <w:rPr>
          <w:szCs w:val="24"/>
        </w:rPr>
        <w:t xml:space="preserve">“, na </w:t>
      </w:r>
      <w:r>
        <w:rPr>
          <w:szCs w:val="24"/>
        </w:rPr>
        <w:t>jednej strane</w:t>
      </w:r>
      <w:r w:rsidRPr="00D0319B">
        <w:rPr>
          <w:szCs w:val="24"/>
        </w:rPr>
        <w:t>)</w:t>
      </w:r>
    </w:p>
    <w:p w14:paraId="25DB08E5" w14:textId="77777777" w:rsidR="000779F2" w:rsidRPr="00D0319B" w:rsidRDefault="000779F2" w:rsidP="000779F2"/>
    <w:p w14:paraId="5EF1022C" w14:textId="77777777" w:rsidR="000779F2" w:rsidRPr="00D0319B" w:rsidRDefault="000779F2" w:rsidP="000779F2">
      <w:r w:rsidRPr="00D0319B">
        <w:t>a</w:t>
      </w:r>
    </w:p>
    <w:p w14:paraId="5EED28AD" w14:textId="77777777" w:rsidR="000779F2" w:rsidRPr="00D0319B" w:rsidRDefault="000779F2" w:rsidP="000779F2">
      <w:pPr>
        <w:rPr>
          <w:szCs w:val="24"/>
        </w:rPr>
      </w:pPr>
    </w:p>
    <w:p w14:paraId="1BDEEEFD" w14:textId="77777777" w:rsidR="005017EB" w:rsidRPr="00982DFB" w:rsidRDefault="005017EB" w:rsidP="005017EB">
      <w:pPr>
        <w:rPr>
          <w:iCs/>
        </w:rPr>
      </w:pPr>
      <w:r>
        <w:rPr>
          <w:iCs/>
        </w:rPr>
        <w:t>o</w:t>
      </w:r>
      <w:r w:rsidRPr="00982DFB">
        <w:rPr>
          <w:iCs/>
        </w:rPr>
        <w:t>bchodn</w:t>
      </w:r>
      <w:r>
        <w:rPr>
          <w:iCs/>
        </w:rPr>
        <w:t>á spoločnosť</w:t>
      </w:r>
    </w:p>
    <w:p w14:paraId="52832A8A" w14:textId="77777777" w:rsidR="005017EB" w:rsidRPr="00982DFB" w:rsidRDefault="005017EB" w:rsidP="005017EB">
      <w:r w:rsidRPr="00982DFB">
        <w:fldChar w:fldCharType="begin">
          <w:ffData>
            <w:name w:val="Text4"/>
            <w:enabled/>
            <w:calcOnExit w:val="0"/>
            <w:textInput>
              <w:default w:val="_________"/>
            </w:textInput>
          </w:ffData>
        </w:fldChar>
      </w:r>
      <w:r w:rsidRPr="00982DFB">
        <w:instrText xml:space="preserve"> FORMTEXT </w:instrText>
      </w:r>
      <w:r w:rsidRPr="00982DFB">
        <w:fldChar w:fldCharType="separate"/>
      </w:r>
      <w:r>
        <w:rPr>
          <w:noProof/>
        </w:rPr>
        <w:t>_________</w:t>
      </w:r>
      <w:r w:rsidRPr="00982DFB">
        <w:fldChar w:fldCharType="end"/>
      </w:r>
    </w:p>
    <w:p w14:paraId="0D03C6AE" w14:textId="77777777" w:rsidR="005017EB" w:rsidRPr="00982DFB" w:rsidRDefault="005017EB" w:rsidP="005017EB">
      <w:pPr>
        <w:rPr>
          <w:iCs/>
        </w:rPr>
      </w:pPr>
      <w:r w:rsidRPr="00982DFB">
        <w:rPr>
          <w:iCs/>
        </w:rPr>
        <w:t>S</w:t>
      </w:r>
      <w:r>
        <w:rPr>
          <w:iCs/>
        </w:rPr>
        <w:t>o sídlom</w:t>
      </w:r>
      <w:r w:rsidRPr="00982DFB">
        <w:rPr>
          <w:iCs/>
        </w:rPr>
        <w:t xml:space="preserve"> </w:t>
      </w:r>
      <w:r w:rsidRPr="00982DFB">
        <w:fldChar w:fldCharType="begin">
          <w:ffData>
            <w:name w:val="Text4"/>
            <w:enabled/>
            <w:calcOnExit w:val="0"/>
            <w:textInput>
              <w:default w:val="_________"/>
            </w:textInput>
          </w:ffData>
        </w:fldChar>
      </w:r>
      <w:r w:rsidRPr="00982DFB">
        <w:instrText xml:space="preserve"> FORMTEXT </w:instrText>
      </w:r>
      <w:r w:rsidRPr="00982DFB">
        <w:fldChar w:fldCharType="separate"/>
      </w:r>
      <w:r>
        <w:rPr>
          <w:noProof/>
        </w:rPr>
        <w:t>_________</w:t>
      </w:r>
      <w:r w:rsidRPr="00982DFB">
        <w:fldChar w:fldCharType="end"/>
      </w:r>
    </w:p>
    <w:p w14:paraId="64E9ACD1" w14:textId="77777777" w:rsidR="005017EB" w:rsidRPr="00982DFB" w:rsidRDefault="005017EB" w:rsidP="005017EB">
      <w:pPr>
        <w:rPr>
          <w:iCs/>
        </w:rPr>
      </w:pPr>
      <w:r w:rsidRPr="00982DFB">
        <w:rPr>
          <w:iCs/>
        </w:rPr>
        <w:t>IČ</w:t>
      </w:r>
      <w:r>
        <w:rPr>
          <w:iCs/>
        </w:rPr>
        <w:t>O</w:t>
      </w:r>
      <w:r w:rsidRPr="00982DFB">
        <w:rPr>
          <w:iCs/>
        </w:rPr>
        <w:t xml:space="preserve">: </w:t>
      </w:r>
      <w:r w:rsidRPr="00982DFB">
        <w:fldChar w:fldCharType="begin">
          <w:ffData>
            <w:name w:val="Text4"/>
            <w:enabled/>
            <w:calcOnExit w:val="0"/>
            <w:textInput>
              <w:default w:val="_________"/>
            </w:textInput>
          </w:ffData>
        </w:fldChar>
      </w:r>
      <w:r w:rsidRPr="00982DFB">
        <w:instrText xml:space="preserve"> FORMTEXT </w:instrText>
      </w:r>
      <w:r w:rsidRPr="00982DFB">
        <w:fldChar w:fldCharType="separate"/>
      </w:r>
      <w:r>
        <w:rPr>
          <w:noProof/>
        </w:rPr>
        <w:t>_________</w:t>
      </w:r>
      <w:r w:rsidRPr="00982DFB">
        <w:fldChar w:fldCharType="end"/>
      </w:r>
    </w:p>
    <w:p w14:paraId="7397C330" w14:textId="77777777" w:rsidR="005017EB" w:rsidRPr="00982DFB" w:rsidRDefault="005017EB" w:rsidP="005017EB">
      <w:pPr>
        <w:rPr>
          <w:iCs/>
        </w:rPr>
      </w:pPr>
      <w:r w:rsidRPr="00982DFB">
        <w:rPr>
          <w:iCs/>
        </w:rPr>
        <w:t>zap</w:t>
      </w:r>
      <w:r>
        <w:rPr>
          <w:iCs/>
        </w:rPr>
        <w:t>ísaná</w:t>
      </w:r>
      <w:r w:rsidRPr="00982DFB">
        <w:rPr>
          <w:iCs/>
        </w:rPr>
        <w:t xml:space="preserve"> v</w:t>
      </w:r>
      <w:r>
        <w:rPr>
          <w:iCs/>
        </w:rPr>
        <w:t> </w:t>
      </w:r>
      <w:r w:rsidRPr="00982DFB">
        <w:rPr>
          <w:iCs/>
        </w:rPr>
        <w:t>obchodn</w:t>
      </w:r>
      <w:r>
        <w:rPr>
          <w:iCs/>
        </w:rPr>
        <w:t>om registri vedenom</w:t>
      </w:r>
      <w:r w:rsidRPr="00982DFB">
        <w:rPr>
          <w:iCs/>
        </w:rPr>
        <w:t xml:space="preserve"> </w:t>
      </w:r>
      <w:r w:rsidRPr="00982DFB">
        <w:fldChar w:fldCharType="begin">
          <w:ffData>
            <w:name w:val="Text4"/>
            <w:enabled/>
            <w:calcOnExit w:val="0"/>
            <w:textInput>
              <w:default w:val="_________"/>
            </w:textInput>
          </w:ffData>
        </w:fldChar>
      </w:r>
      <w:r w:rsidRPr="00982DFB">
        <w:instrText xml:space="preserve"> FORMTEXT </w:instrText>
      </w:r>
      <w:r w:rsidRPr="00982DFB">
        <w:fldChar w:fldCharType="separate"/>
      </w:r>
      <w:r>
        <w:rPr>
          <w:noProof/>
        </w:rPr>
        <w:t>_________</w:t>
      </w:r>
      <w:r w:rsidRPr="00982DFB">
        <w:fldChar w:fldCharType="end"/>
      </w:r>
      <w:r w:rsidRPr="00982DFB">
        <w:rPr>
          <w:iCs/>
        </w:rPr>
        <w:t xml:space="preserve"> od</w:t>
      </w:r>
      <w:r>
        <w:rPr>
          <w:iCs/>
        </w:rPr>
        <w:t>diel</w:t>
      </w:r>
      <w:r w:rsidRPr="00982DFB">
        <w:rPr>
          <w:iCs/>
        </w:rPr>
        <w:t xml:space="preserve"> </w:t>
      </w:r>
      <w:r w:rsidRPr="00982DFB">
        <w:fldChar w:fldCharType="begin">
          <w:ffData>
            <w:name w:val="Text4"/>
            <w:enabled/>
            <w:calcOnExit w:val="0"/>
            <w:textInput>
              <w:default w:val="_________"/>
            </w:textInput>
          </w:ffData>
        </w:fldChar>
      </w:r>
      <w:r w:rsidRPr="00982DFB">
        <w:instrText xml:space="preserve"> FORMTEXT </w:instrText>
      </w:r>
      <w:r w:rsidRPr="00982DFB">
        <w:fldChar w:fldCharType="separate"/>
      </w:r>
      <w:r>
        <w:rPr>
          <w:noProof/>
        </w:rPr>
        <w:t>_________</w:t>
      </w:r>
      <w:r w:rsidRPr="00982DFB">
        <w:fldChar w:fldCharType="end"/>
      </w:r>
      <w:r w:rsidRPr="00982DFB">
        <w:rPr>
          <w:iCs/>
        </w:rPr>
        <w:t xml:space="preserve">, vložka </w:t>
      </w:r>
      <w:r w:rsidRPr="00982DFB">
        <w:fldChar w:fldCharType="begin">
          <w:ffData>
            <w:name w:val="Text4"/>
            <w:enabled/>
            <w:calcOnExit w:val="0"/>
            <w:textInput>
              <w:default w:val="_________"/>
            </w:textInput>
          </w:ffData>
        </w:fldChar>
      </w:r>
      <w:r w:rsidRPr="00982DFB">
        <w:instrText xml:space="preserve"> FORMTEXT </w:instrText>
      </w:r>
      <w:r w:rsidRPr="00982DFB">
        <w:fldChar w:fldCharType="separate"/>
      </w:r>
      <w:r>
        <w:rPr>
          <w:noProof/>
        </w:rPr>
        <w:t>_________</w:t>
      </w:r>
      <w:r w:rsidRPr="00982DFB">
        <w:fldChar w:fldCharType="end"/>
      </w:r>
    </w:p>
    <w:p w14:paraId="2027EC8B" w14:textId="77777777" w:rsidR="005017EB" w:rsidRPr="00D0319B" w:rsidRDefault="005017EB" w:rsidP="005017EB">
      <w:pPr>
        <w:rPr>
          <w:szCs w:val="24"/>
        </w:rPr>
      </w:pPr>
      <w:r w:rsidRPr="00982DFB">
        <w:rPr>
          <w:iCs/>
        </w:rPr>
        <w:t>zast</w:t>
      </w:r>
      <w:r>
        <w:rPr>
          <w:iCs/>
        </w:rPr>
        <w:t xml:space="preserve">úpená </w:t>
      </w:r>
      <w:r w:rsidRPr="00982DFB">
        <w:fldChar w:fldCharType="begin">
          <w:ffData>
            <w:name w:val="Text4"/>
            <w:enabled/>
            <w:calcOnExit w:val="0"/>
            <w:textInput>
              <w:default w:val="_________"/>
            </w:textInput>
          </w:ffData>
        </w:fldChar>
      </w:r>
      <w:r w:rsidRPr="00982DFB">
        <w:instrText xml:space="preserve"> FORMTEXT </w:instrText>
      </w:r>
      <w:r w:rsidRPr="00982DFB">
        <w:fldChar w:fldCharType="separate"/>
      </w:r>
      <w:r>
        <w:rPr>
          <w:noProof/>
        </w:rPr>
        <w:t>_________</w:t>
      </w:r>
      <w:r w:rsidRPr="00982DFB">
        <w:fldChar w:fldCharType="end"/>
      </w:r>
    </w:p>
    <w:p w14:paraId="36AA5DC0" w14:textId="77777777" w:rsidR="005017EB" w:rsidRPr="00D0319B" w:rsidRDefault="005017EB" w:rsidP="005017EB">
      <w:pPr>
        <w:rPr>
          <w:szCs w:val="24"/>
        </w:rPr>
      </w:pPr>
    </w:p>
    <w:p w14:paraId="40DB4CA4" w14:textId="77777777" w:rsidR="005017EB" w:rsidRPr="00D0319B" w:rsidRDefault="005017EB" w:rsidP="005017EB">
      <w:pPr>
        <w:rPr>
          <w:szCs w:val="24"/>
        </w:rPr>
      </w:pPr>
      <w:r w:rsidRPr="00D0319B">
        <w:rPr>
          <w:szCs w:val="24"/>
        </w:rPr>
        <w:t>(</w:t>
      </w:r>
      <w:r>
        <w:rPr>
          <w:szCs w:val="24"/>
        </w:rPr>
        <w:t>ďalej len</w:t>
      </w:r>
      <w:r w:rsidRPr="00D0319B">
        <w:rPr>
          <w:szCs w:val="24"/>
        </w:rPr>
        <w:t xml:space="preserve"> jen „</w:t>
      </w:r>
      <w:r w:rsidRPr="00D0319B">
        <w:rPr>
          <w:b/>
        </w:rPr>
        <w:t>objed</w:t>
      </w:r>
      <w:r>
        <w:rPr>
          <w:b/>
        </w:rPr>
        <w:t>návateľ</w:t>
      </w:r>
      <w:r w:rsidRPr="00D0319B">
        <w:rPr>
          <w:szCs w:val="24"/>
        </w:rPr>
        <w:t xml:space="preserve">“, na </w:t>
      </w:r>
      <w:r>
        <w:rPr>
          <w:szCs w:val="24"/>
        </w:rPr>
        <w:t>druhej strane</w:t>
      </w:r>
      <w:r w:rsidRPr="00D0319B">
        <w:rPr>
          <w:szCs w:val="24"/>
        </w:rPr>
        <w:t>)</w:t>
      </w:r>
    </w:p>
    <w:p w14:paraId="39D44E1B" w14:textId="77777777" w:rsidR="000779F2" w:rsidRPr="00D0319B" w:rsidRDefault="000779F2" w:rsidP="000779F2">
      <w:pPr>
        <w:rPr>
          <w:szCs w:val="24"/>
        </w:rPr>
      </w:pPr>
    </w:p>
    <w:p w14:paraId="20C53608" w14:textId="77777777" w:rsidR="000779F2" w:rsidRPr="00D0319B" w:rsidRDefault="000779F2" w:rsidP="000779F2">
      <w:pPr>
        <w:rPr>
          <w:szCs w:val="24"/>
        </w:rPr>
      </w:pPr>
      <w:r w:rsidRPr="00D0319B">
        <w:rPr>
          <w:szCs w:val="24"/>
        </w:rPr>
        <w:t>tuto</w:t>
      </w:r>
    </w:p>
    <w:p w14:paraId="48B68AAD" w14:textId="77777777" w:rsidR="000779F2" w:rsidRPr="00D0319B" w:rsidRDefault="000779F2" w:rsidP="000779F2">
      <w:pPr>
        <w:rPr>
          <w:szCs w:val="24"/>
        </w:rPr>
      </w:pPr>
    </w:p>
    <w:p w14:paraId="1DF2EA6A" w14:textId="2F89C866" w:rsidR="000779F2" w:rsidRPr="00D0319B" w:rsidRDefault="005017EB" w:rsidP="000779F2">
      <w:pPr>
        <w:pStyle w:val="H1"/>
      </w:pPr>
      <w:r>
        <w:t>ZMLUVU O DIELO</w:t>
      </w:r>
    </w:p>
    <w:p w14:paraId="0B1796A3" w14:textId="2B5AA467" w:rsidR="000779F2" w:rsidRPr="00D0319B" w:rsidRDefault="005017EB" w:rsidP="000779F2">
      <w:pPr>
        <w:pBdr>
          <w:bottom w:val="single" w:sz="12" w:space="1" w:color="auto"/>
        </w:pBdr>
      </w:pPr>
      <w:r>
        <w:t>podľa</w:t>
      </w:r>
      <w:r w:rsidRPr="00D0319B">
        <w:t xml:space="preserve"> ustanovení </w:t>
      </w:r>
      <w:r w:rsidRPr="00DA6A99">
        <w:t xml:space="preserve">ustanovenia § </w:t>
      </w:r>
      <w:r w:rsidR="00073C8A">
        <w:t>536</w:t>
      </w:r>
      <w:r w:rsidR="00073C8A" w:rsidRPr="00DA6A99">
        <w:t xml:space="preserve"> </w:t>
      </w:r>
      <w:r w:rsidRPr="00DA6A99">
        <w:t xml:space="preserve">a </w:t>
      </w:r>
      <w:proofErr w:type="spellStart"/>
      <w:r w:rsidRPr="00DA6A99">
        <w:t>nasl</w:t>
      </w:r>
      <w:proofErr w:type="spellEnd"/>
      <w:r w:rsidRPr="00DA6A99">
        <w:t xml:space="preserve">. zákona č. </w:t>
      </w:r>
      <w:r w:rsidR="00073C8A">
        <w:t>513/1991</w:t>
      </w:r>
      <w:r w:rsidRPr="00DA6A99">
        <w:t xml:space="preserve"> Zb., </w:t>
      </w:r>
      <w:r w:rsidR="00073C8A" w:rsidRPr="00DA6A99">
        <w:t>Ob</w:t>
      </w:r>
      <w:r w:rsidR="00073C8A">
        <w:t xml:space="preserve">chodný </w:t>
      </w:r>
      <w:r w:rsidRPr="00DA6A99">
        <w:t>zákonník, v znení neskorších predpisov (ďalej len „</w:t>
      </w:r>
      <w:r w:rsidR="00073C8A">
        <w:rPr>
          <w:b/>
          <w:bCs/>
        </w:rPr>
        <w:t>obchodný zákonník</w:t>
      </w:r>
      <w:r w:rsidRPr="00DA6A99">
        <w:t>“)</w:t>
      </w:r>
    </w:p>
    <w:p w14:paraId="22FAB28C" w14:textId="64B76AC1" w:rsidR="000779F2" w:rsidRPr="00D0319B" w:rsidRDefault="000779F2" w:rsidP="000779F2">
      <w:pPr>
        <w:pStyle w:val="Prvniuroven"/>
        <w:numPr>
          <w:ilvl w:val="0"/>
          <w:numId w:val="12"/>
        </w:numPr>
      </w:pPr>
      <w:r w:rsidRPr="00D0319B">
        <w:t>ÚVODN</w:t>
      </w:r>
      <w:r w:rsidR="005017EB">
        <w:t>é ustanovenia</w:t>
      </w:r>
    </w:p>
    <w:p w14:paraId="06A07BB5" w14:textId="4F61C042" w:rsidR="000779F2" w:rsidRPr="00D0319B" w:rsidRDefault="000779F2" w:rsidP="000779F2">
      <w:pPr>
        <w:pStyle w:val="uroven2"/>
        <w:numPr>
          <w:ilvl w:val="1"/>
          <w:numId w:val="12"/>
        </w:numPr>
        <w:spacing w:line="300" w:lineRule="atLeast"/>
        <w:ind w:left="901" w:hanging="544"/>
      </w:pPr>
      <w:bookmarkStart w:id="0" w:name="_Ref243823441"/>
      <w:bookmarkStart w:id="1" w:name="_Ref401827631"/>
      <w:r>
        <w:t>V </w:t>
      </w:r>
      <w:r w:rsidR="005017EB" w:rsidRPr="005017EB">
        <w:t>rámci výstavby budovy</w:t>
      </w:r>
      <w:r w:rsidR="00073C8A">
        <w:t xml:space="preserve">, súpisné číslo: </w:t>
      </w:r>
      <w:r w:rsidR="005017EB" w:rsidRPr="005017EB">
        <w:t xml:space="preserve"> </w:t>
      </w:r>
      <w:r w:rsidR="00073C8A" w:rsidRPr="005017EB">
        <w:rPr>
          <w:highlight w:val="darkGray"/>
        </w:rPr>
        <w:t>_________</w:t>
      </w:r>
      <w:r w:rsidR="00073C8A" w:rsidRPr="005017EB">
        <w:t xml:space="preserve"> </w:t>
      </w:r>
      <w:r w:rsidR="00073C8A">
        <w:t xml:space="preserve">postavenej </w:t>
      </w:r>
      <w:r w:rsidR="005017EB" w:rsidRPr="005017EB">
        <w:t>na pozemku</w:t>
      </w:r>
      <w:r w:rsidR="00073C8A">
        <w:t xml:space="preserve"> </w:t>
      </w:r>
      <w:proofErr w:type="spellStart"/>
      <w:r w:rsidR="00073C8A">
        <w:t>parc</w:t>
      </w:r>
      <w:proofErr w:type="spellEnd"/>
      <w:r w:rsidR="00073C8A">
        <w:t>.</w:t>
      </w:r>
      <w:r w:rsidR="005017EB" w:rsidRPr="005017EB">
        <w:t xml:space="preserve"> </w:t>
      </w:r>
      <w:r w:rsidR="00D63F69">
        <w:t xml:space="preserve">registra </w:t>
      </w:r>
      <w:r w:rsidR="00D63F69" w:rsidRPr="005017EB">
        <w:rPr>
          <w:highlight w:val="darkGray"/>
        </w:rPr>
        <w:t>_____</w:t>
      </w:r>
      <w:r w:rsidR="00D63F69">
        <w:t xml:space="preserve"> </w:t>
      </w:r>
      <w:proofErr w:type="spellStart"/>
      <w:r w:rsidR="005017EB" w:rsidRPr="005017EB">
        <w:t>parc</w:t>
      </w:r>
      <w:proofErr w:type="spellEnd"/>
      <w:r w:rsidR="005017EB" w:rsidRPr="005017EB">
        <w:t xml:space="preserve">. č. </w:t>
      </w:r>
      <w:r w:rsidR="005017EB" w:rsidRPr="005017EB">
        <w:rPr>
          <w:highlight w:val="darkGray"/>
        </w:rPr>
        <w:t>_________</w:t>
      </w:r>
      <w:r w:rsidR="005017EB" w:rsidRPr="005017EB">
        <w:t xml:space="preserve"> </w:t>
      </w:r>
      <w:r w:rsidR="00D63F69">
        <w:t xml:space="preserve">o výmere </w:t>
      </w:r>
      <w:r w:rsidR="00D63F69" w:rsidRPr="00D0319B">
        <w:fldChar w:fldCharType="begin">
          <w:ffData>
            <w:name w:val="Text4"/>
            <w:enabled/>
            <w:calcOnExit w:val="0"/>
            <w:textInput>
              <w:default w:val="_________"/>
            </w:textInput>
          </w:ffData>
        </w:fldChar>
      </w:r>
      <w:r w:rsidR="00D63F69" w:rsidRPr="00D0319B">
        <w:instrText xml:space="preserve"> FORMTEXT </w:instrText>
      </w:r>
      <w:r w:rsidR="00D63F69" w:rsidRPr="00D0319B">
        <w:fldChar w:fldCharType="separate"/>
      </w:r>
      <w:r w:rsidR="00D63F69">
        <w:rPr>
          <w:noProof/>
        </w:rPr>
        <w:t>_________</w:t>
      </w:r>
      <w:r w:rsidR="00D63F69" w:rsidRPr="00D0319B">
        <w:fldChar w:fldCharType="end"/>
      </w:r>
      <w:r w:rsidR="00D63F69">
        <w:t xml:space="preserve">, druh pozemku </w:t>
      </w:r>
      <w:r w:rsidR="00D63F69" w:rsidRPr="00D0319B">
        <w:fldChar w:fldCharType="begin">
          <w:ffData>
            <w:name w:val="Text4"/>
            <w:enabled/>
            <w:calcOnExit w:val="0"/>
            <w:textInput>
              <w:default w:val="_________"/>
            </w:textInput>
          </w:ffData>
        </w:fldChar>
      </w:r>
      <w:r w:rsidR="00D63F69" w:rsidRPr="00D0319B">
        <w:instrText xml:space="preserve"> FORMTEXT </w:instrText>
      </w:r>
      <w:r w:rsidR="00D63F69" w:rsidRPr="00D0319B">
        <w:fldChar w:fldCharType="separate"/>
      </w:r>
      <w:r w:rsidR="00D63F69">
        <w:rPr>
          <w:noProof/>
        </w:rPr>
        <w:t>_________</w:t>
      </w:r>
      <w:r w:rsidR="00D63F69" w:rsidRPr="00D0319B">
        <w:fldChar w:fldCharType="end"/>
      </w:r>
      <w:r w:rsidR="00D63F69">
        <w:t xml:space="preserve"> </w:t>
      </w:r>
      <w:r w:rsidR="005017EB" w:rsidRPr="005017EB">
        <w:t xml:space="preserve">umiestnenom v katastrálnom území </w:t>
      </w:r>
      <w:r w:rsidR="005017EB" w:rsidRPr="005017EB">
        <w:rPr>
          <w:highlight w:val="darkGray"/>
        </w:rPr>
        <w:t>_________</w:t>
      </w:r>
      <w:r w:rsidR="005017EB" w:rsidRPr="005017EB">
        <w:t xml:space="preserve">, obec </w:t>
      </w:r>
      <w:r w:rsidR="005017EB" w:rsidRPr="005017EB">
        <w:rPr>
          <w:highlight w:val="darkGray"/>
        </w:rPr>
        <w:t>_________</w:t>
      </w:r>
      <w:r w:rsidR="00754EB1">
        <w:t xml:space="preserve">, okres </w:t>
      </w:r>
      <w:r w:rsidR="00754EB1" w:rsidRPr="005017EB">
        <w:rPr>
          <w:highlight w:val="darkGray"/>
        </w:rPr>
        <w:t>_________</w:t>
      </w:r>
      <w:r w:rsidR="00754EB1">
        <w:t xml:space="preserve">, zapísanom na liste vlastníctva č. </w:t>
      </w:r>
      <w:r w:rsidR="00754EB1" w:rsidRPr="005017EB">
        <w:rPr>
          <w:highlight w:val="darkGray"/>
        </w:rPr>
        <w:t>_________</w:t>
      </w:r>
      <w:r w:rsidR="005017EB" w:rsidRPr="005017EB">
        <w:t xml:space="preserve"> </w:t>
      </w:r>
      <w:r w:rsidR="00D63F69">
        <w:t xml:space="preserve">vedenom Okresným úradom </w:t>
      </w:r>
      <w:r w:rsidR="00D63F69" w:rsidRPr="00D0319B">
        <w:fldChar w:fldCharType="begin">
          <w:ffData>
            <w:name w:val="Text4"/>
            <w:enabled/>
            <w:calcOnExit w:val="0"/>
            <w:textInput>
              <w:default w:val="_________"/>
            </w:textInput>
          </w:ffData>
        </w:fldChar>
      </w:r>
      <w:r w:rsidR="00D63F69" w:rsidRPr="00D0319B">
        <w:instrText xml:space="preserve"> FORMTEXT </w:instrText>
      </w:r>
      <w:r w:rsidR="00D63F69" w:rsidRPr="00D0319B">
        <w:fldChar w:fldCharType="separate"/>
      </w:r>
      <w:r w:rsidR="00D63F69">
        <w:rPr>
          <w:noProof/>
        </w:rPr>
        <w:t>_________</w:t>
      </w:r>
      <w:r w:rsidR="00D63F69" w:rsidRPr="00D0319B">
        <w:fldChar w:fldCharType="end"/>
      </w:r>
      <w:r w:rsidR="00D63F69">
        <w:t>, katastrálny odbor</w:t>
      </w:r>
      <w:r w:rsidR="00D63F69" w:rsidRPr="005017EB">
        <w:t xml:space="preserve"> </w:t>
      </w:r>
      <w:r w:rsidR="005017EB" w:rsidRPr="005017EB">
        <w:t xml:space="preserve">(ďalej len „budova“) má objednávateľ záujem o dodanie a inštaláciu technologických zariadení stavby zhotoviteľom spočívajúcich v </w:t>
      </w:r>
      <w:r w:rsidR="005017EB" w:rsidRPr="005017EB">
        <w:rPr>
          <w:highlight w:val="darkGray"/>
        </w:rPr>
        <w:t>_________</w:t>
      </w:r>
      <w:r w:rsidR="005017EB" w:rsidRPr="005017EB">
        <w:t>, ktoré sú bližšie špecifikované v prílohe č. 1 tejto zmluvy (ďalej len „technologické zariadenia “), a to</w:t>
      </w:r>
      <w:r>
        <w:t>:</w:t>
      </w:r>
    </w:p>
    <w:p w14:paraId="55B66FDF" w14:textId="741990B2" w:rsidR="000779F2" w:rsidRPr="00D2571C" w:rsidRDefault="000779F2" w:rsidP="000779F2">
      <w:pPr>
        <w:pStyle w:val="uroven2"/>
        <w:numPr>
          <w:ilvl w:val="2"/>
          <w:numId w:val="12"/>
        </w:numPr>
        <w:spacing w:line="300" w:lineRule="atLeast"/>
      </w:pPr>
      <w:r w:rsidRPr="00D0319B">
        <w:t xml:space="preserve">na </w:t>
      </w:r>
      <w:r w:rsidR="005017EB" w:rsidRPr="005017EB">
        <w:t>základe a</w:t>
      </w:r>
      <w:r w:rsidR="005017EB">
        <w:t xml:space="preserve"> </w:t>
      </w:r>
      <w:r w:rsidR="005017EB" w:rsidRPr="005017EB">
        <w:t xml:space="preserve">v rámci stavebného povolenia </w:t>
      </w:r>
      <w:proofErr w:type="spellStart"/>
      <w:r w:rsidR="005017EB" w:rsidRPr="005017EB">
        <w:t>č.</w:t>
      </w:r>
      <w:r w:rsidR="005017EB">
        <w:t>k</w:t>
      </w:r>
      <w:proofErr w:type="spellEnd"/>
      <w:r w:rsidR="005017EB" w:rsidRPr="005017EB">
        <w:t xml:space="preserve">. _________ vydaného _________ </w:t>
      </w:r>
      <w:r w:rsidR="005017EB" w:rsidRPr="005017EB">
        <w:lastRenderedPageBreak/>
        <w:t>objednávateľovi ako stavebníkovi, a to pri zohľadnení všetkých stanovísk dotknutých orgánov verejnej moci a ďalších osôb, ktoré spoločne s uvedeným stavebným povolením tvoria prílohu č. 2 a neoddeliteľnú súčasť tejto zmluvy (ďalej len „</w:t>
      </w:r>
      <w:r w:rsidR="005017EB" w:rsidRPr="005017EB">
        <w:rPr>
          <w:b/>
          <w:bCs/>
        </w:rPr>
        <w:t>stavebné povolenie</w:t>
      </w:r>
      <w:r w:rsidR="005017EB" w:rsidRPr="005017EB">
        <w:t>“)</w:t>
      </w:r>
      <w:r w:rsidRPr="00D2571C">
        <w:t>;</w:t>
      </w:r>
    </w:p>
    <w:p w14:paraId="52EEA2CA" w14:textId="57CDF751" w:rsidR="000779F2" w:rsidRPr="00D0319B" w:rsidRDefault="000779F2" w:rsidP="000779F2">
      <w:pPr>
        <w:pStyle w:val="uroven2"/>
        <w:numPr>
          <w:ilvl w:val="2"/>
          <w:numId w:val="12"/>
        </w:numPr>
        <w:spacing w:line="300" w:lineRule="atLeast"/>
      </w:pPr>
      <w:r w:rsidRPr="00D2571C">
        <w:t>v </w:t>
      </w:r>
      <w:r w:rsidR="005017EB" w:rsidRPr="005017EB">
        <w:t>súlade s</w:t>
      </w:r>
      <w:r w:rsidR="00073C8A">
        <w:t xml:space="preserve"> projektovou dokumentáciou </w:t>
      </w:r>
      <w:r w:rsidR="005017EB" w:rsidRPr="005017EB">
        <w:t xml:space="preserve">v časti nazvanej </w:t>
      </w:r>
      <w:r w:rsidR="005017EB" w:rsidRPr="005017EB">
        <w:rPr>
          <w:highlight w:val="darkGray"/>
        </w:rPr>
        <w:t>_________</w:t>
      </w:r>
      <w:r w:rsidR="005017EB" w:rsidRPr="005017EB">
        <w:t xml:space="preserve"> vyhotoven</w:t>
      </w:r>
      <w:r w:rsidR="00073C8A">
        <w:t>ou</w:t>
      </w:r>
      <w:r w:rsidR="005017EB" w:rsidRPr="005017EB">
        <w:t xml:space="preserve"> </w:t>
      </w:r>
      <w:r w:rsidR="005017EB" w:rsidRPr="005017EB">
        <w:rPr>
          <w:highlight w:val="darkGray"/>
        </w:rPr>
        <w:t>_________</w:t>
      </w:r>
      <w:r w:rsidR="005017EB" w:rsidRPr="005017EB">
        <w:t xml:space="preserve">, so sídlom </w:t>
      </w:r>
      <w:r w:rsidR="005017EB" w:rsidRPr="005017EB">
        <w:rPr>
          <w:highlight w:val="darkGray"/>
        </w:rPr>
        <w:t>_________</w:t>
      </w:r>
      <w:r w:rsidR="005017EB" w:rsidRPr="005017EB">
        <w:t xml:space="preserve">, IČO: </w:t>
      </w:r>
      <w:r w:rsidR="005017EB" w:rsidRPr="005017EB">
        <w:rPr>
          <w:highlight w:val="darkGray"/>
        </w:rPr>
        <w:t>_________</w:t>
      </w:r>
      <w:r w:rsidR="005017EB" w:rsidRPr="005017EB">
        <w:t xml:space="preserve">, ktorá tvorí prílohu č. </w:t>
      </w:r>
      <w:r w:rsidR="00754EB1">
        <w:t> </w:t>
      </w:r>
      <w:r w:rsidR="005017EB" w:rsidRPr="005017EB">
        <w:t>3 a neoddeliteľnú súčasť tejto zmluvy (ďalej len „</w:t>
      </w:r>
      <w:r w:rsidR="00073C8A" w:rsidRPr="00D20D4B">
        <w:rPr>
          <w:b/>
        </w:rPr>
        <w:t xml:space="preserve">projektová </w:t>
      </w:r>
      <w:r w:rsidR="005017EB" w:rsidRPr="00D20D4B">
        <w:rPr>
          <w:b/>
        </w:rPr>
        <w:t>dokumentácia</w:t>
      </w:r>
      <w:r w:rsidR="005017EB" w:rsidRPr="005017EB">
        <w:t>“).</w:t>
      </w:r>
    </w:p>
    <w:bookmarkEnd w:id="0"/>
    <w:bookmarkEnd w:id="1"/>
    <w:p w14:paraId="27E804FD" w14:textId="132F01FC" w:rsidR="000779F2" w:rsidRPr="00D2571C" w:rsidRDefault="000779F2" w:rsidP="000779F2">
      <w:pPr>
        <w:pStyle w:val="uroven2"/>
        <w:numPr>
          <w:ilvl w:val="1"/>
          <w:numId w:val="12"/>
        </w:numPr>
        <w:spacing w:line="300" w:lineRule="atLeast"/>
        <w:ind w:left="901" w:hanging="544"/>
      </w:pPr>
      <w:r w:rsidRPr="00D03D6F">
        <w:t>Dodávk</w:t>
      </w:r>
      <w:r>
        <w:t>y</w:t>
      </w:r>
      <w:r w:rsidR="005017EB">
        <w:t xml:space="preserve"> </w:t>
      </w:r>
      <w:r w:rsidR="005017EB" w:rsidRPr="005017EB">
        <w:t>a inštalácia ostatných technológií a ostatné stavebné práce budú v rámci výstavby budovy vykonávané tretími osobami na základe osobitných zmluvných vzťahov s objednávateľom (ďalej len ako „dodávatelia“ či jednotlivo „dodávateľ“). Koordináciu činností a plnenie dodávateľov a zhotoviteľa pri výstavbe budovy bude zabezpečovať osoba určená objednávateľom (ďalej len „</w:t>
      </w:r>
      <w:r w:rsidR="005017EB" w:rsidRPr="005017EB">
        <w:rPr>
          <w:b/>
          <w:bCs/>
        </w:rPr>
        <w:t>koordinátor stavby</w:t>
      </w:r>
      <w:r w:rsidR="005017EB" w:rsidRPr="005017EB">
        <w:t>“). Činnosti spočívajúce vo výkone technického dozoru stavebníka (investora) a vo výkone činnosti koordinátora bezpečnosti a ochrany zdravia pri práci bude objednávateľ zabezpečovať prostredníctvom tretej osoby oznámenej písomne ​​zhotoviteľovi (ďalej len „</w:t>
      </w:r>
      <w:r w:rsidR="005017EB" w:rsidRPr="005017EB">
        <w:rPr>
          <w:b/>
          <w:bCs/>
        </w:rPr>
        <w:t>technický dozor</w:t>
      </w:r>
      <w:r w:rsidR="005017EB" w:rsidRPr="005017EB">
        <w:t>“ a „</w:t>
      </w:r>
      <w:r w:rsidR="005017EB" w:rsidRPr="005017EB">
        <w:rPr>
          <w:b/>
          <w:bCs/>
        </w:rPr>
        <w:t>koordinátor BOZP</w:t>
      </w:r>
      <w:r w:rsidR="005017EB" w:rsidRPr="005017EB">
        <w:t>“).</w:t>
      </w:r>
    </w:p>
    <w:p w14:paraId="0B141D14" w14:textId="5AD68D12" w:rsidR="000779F2" w:rsidRPr="00D2571C" w:rsidRDefault="005017EB" w:rsidP="000779F2">
      <w:pPr>
        <w:pStyle w:val="uroven2"/>
        <w:numPr>
          <w:ilvl w:val="1"/>
          <w:numId w:val="12"/>
        </w:numPr>
        <w:spacing w:line="300" w:lineRule="atLeast"/>
        <w:ind w:left="901" w:hanging="544"/>
      </w:pPr>
      <w:r w:rsidRPr="005017EB">
        <w:t>Táto zmluva upravuje práva a povinnosti zmluvných strán ohľadom dodania a inštalácie technologických zariadení v rámci výstavby budovy zhotoviteľom a ohľadom zaistenia ďalších činností súvisiacich s dodaním a inštaláciou technologických zariadení v rámci výstavby zhotoviteľom</w:t>
      </w:r>
      <w:r w:rsidR="000779F2">
        <w:t>.</w:t>
      </w:r>
    </w:p>
    <w:p w14:paraId="1DAC4077" w14:textId="282A8D4D" w:rsidR="000779F2" w:rsidRPr="00D0319B" w:rsidRDefault="000779F2" w:rsidP="000779F2">
      <w:pPr>
        <w:pStyle w:val="Prvniuroven"/>
        <w:numPr>
          <w:ilvl w:val="0"/>
          <w:numId w:val="12"/>
        </w:numPr>
      </w:pPr>
      <w:r w:rsidRPr="00D0319B" w:rsidDel="000110ED">
        <w:t xml:space="preserve"> </w:t>
      </w:r>
      <w:r w:rsidRPr="00D0319B">
        <w:t>P</w:t>
      </w:r>
      <w:r w:rsidR="005017EB">
        <w:t>REDMET ZMLUVY</w:t>
      </w:r>
    </w:p>
    <w:p w14:paraId="7431D18B" w14:textId="7C34F489" w:rsidR="000779F2" w:rsidRPr="00D0319B" w:rsidRDefault="005017EB" w:rsidP="000779F2">
      <w:pPr>
        <w:pStyle w:val="uroven2"/>
        <w:numPr>
          <w:ilvl w:val="1"/>
          <w:numId w:val="12"/>
        </w:numPr>
        <w:spacing w:line="300" w:lineRule="atLeast"/>
        <w:ind w:left="901" w:hanging="544"/>
      </w:pPr>
      <w:r w:rsidRPr="005017EB">
        <w:t>Zhotoviteľ sa touto zmluvou zaväzuje pre objednávateľa na svoj náklad a na svoje nebezpečenstvo vykonať dielo spočívajúce v</w:t>
      </w:r>
      <w:r w:rsidR="000779F2" w:rsidRPr="00D0319B">
        <w:t>:</w:t>
      </w:r>
    </w:p>
    <w:p w14:paraId="3640CA2B" w14:textId="7C589FDB" w:rsidR="000779F2" w:rsidRPr="00D0319B" w:rsidRDefault="005017EB" w:rsidP="000779F2">
      <w:pPr>
        <w:pStyle w:val="uroven2"/>
        <w:numPr>
          <w:ilvl w:val="2"/>
          <w:numId w:val="12"/>
        </w:numPr>
        <w:spacing w:line="300" w:lineRule="atLeast"/>
        <w:outlineLvl w:val="9"/>
      </w:pPr>
      <w:bookmarkStart w:id="2" w:name="_Ref405904276"/>
      <w:bookmarkStart w:id="3" w:name="_Ref302497441"/>
      <w:bookmarkStart w:id="4" w:name="_Ref302499664"/>
      <w:r w:rsidRPr="005017EB">
        <w:t xml:space="preserve">zabezpečenie kontroly </w:t>
      </w:r>
      <w:r w:rsidR="00073C8A">
        <w:t xml:space="preserve">projektovej </w:t>
      </w:r>
      <w:r w:rsidRPr="005017EB">
        <w:t>dokumentácie, a to za podmienok stanovených v čl. 3 tejto zmluvy</w:t>
      </w:r>
      <w:r w:rsidR="000779F2" w:rsidRPr="00D0319B">
        <w:t>;</w:t>
      </w:r>
      <w:bookmarkEnd w:id="2"/>
    </w:p>
    <w:p w14:paraId="6E989315" w14:textId="3A9667F5" w:rsidR="000779F2" w:rsidRPr="00D2571C" w:rsidRDefault="005017EB" w:rsidP="000779F2">
      <w:pPr>
        <w:pStyle w:val="uroven2"/>
        <w:numPr>
          <w:ilvl w:val="2"/>
          <w:numId w:val="12"/>
        </w:numPr>
        <w:spacing w:line="300" w:lineRule="atLeast"/>
        <w:outlineLvl w:val="9"/>
      </w:pPr>
      <w:bookmarkStart w:id="5" w:name="_Ref405904256"/>
      <w:bookmarkEnd w:id="3"/>
      <w:r w:rsidRPr="005017EB">
        <w:t>dodanie a inštaláciu technologických zariadení v rámci výstavby budovy, a to za podmienok stanovených v čl. 4 tejto zmluvy</w:t>
      </w:r>
      <w:r w:rsidR="000779F2" w:rsidRPr="00D2571C">
        <w:t>;</w:t>
      </w:r>
      <w:bookmarkEnd w:id="4"/>
      <w:bookmarkEnd w:id="5"/>
    </w:p>
    <w:p w14:paraId="6E4F870F" w14:textId="141C4237" w:rsidR="000779F2" w:rsidRPr="00D2571C" w:rsidRDefault="009E1422" w:rsidP="000779F2">
      <w:pPr>
        <w:pStyle w:val="uroven2"/>
        <w:numPr>
          <w:ilvl w:val="2"/>
          <w:numId w:val="12"/>
        </w:numPr>
        <w:spacing w:line="300" w:lineRule="atLeast"/>
        <w:outlineLvl w:val="9"/>
      </w:pPr>
      <w:bookmarkStart w:id="6" w:name="_Ref302499680"/>
      <w:bookmarkStart w:id="7" w:name="_Ref302550112"/>
      <w:r>
        <w:t>v </w:t>
      </w:r>
      <w:bookmarkEnd w:id="6"/>
      <w:bookmarkEnd w:id="7"/>
      <w:r w:rsidR="005017EB" w:rsidRPr="005017EB">
        <w:t xml:space="preserve">poskytnutí podkladov, súčinnosti a informácií objednávateľovi za účelom získania kolaudačného </w:t>
      </w:r>
      <w:r w:rsidR="00073C8A">
        <w:t xml:space="preserve">povolenia </w:t>
      </w:r>
      <w:r w:rsidR="005017EB" w:rsidRPr="005017EB">
        <w:t>pre budovu objednávateľom, a to za podmienok stanovených v čl. 5 tejto zmluvy</w:t>
      </w:r>
      <w:r w:rsidR="000779F2" w:rsidRPr="00D2571C">
        <w:t>;</w:t>
      </w:r>
    </w:p>
    <w:p w14:paraId="7BFD4328" w14:textId="5E08F35D" w:rsidR="000779F2" w:rsidRPr="00D2571C" w:rsidRDefault="000779F2" w:rsidP="000779F2">
      <w:pPr>
        <w:pStyle w:val="uroven2"/>
        <w:numPr>
          <w:ilvl w:val="0"/>
          <w:numId w:val="0"/>
        </w:numPr>
        <w:ind w:left="1474"/>
        <w:outlineLvl w:val="9"/>
      </w:pPr>
      <w:r w:rsidRPr="00D2571C">
        <w:t>(vše</w:t>
      </w:r>
      <w:r w:rsidR="005017EB">
        <w:t xml:space="preserve">tko </w:t>
      </w:r>
      <w:r w:rsidRPr="00D2571C">
        <w:t>spol</w:t>
      </w:r>
      <w:r w:rsidR="005017EB">
        <w:t>očne</w:t>
      </w:r>
      <w:r w:rsidRPr="00D2571C">
        <w:t xml:space="preserve"> </w:t>
      </w:r>
      <w:r w:rsidR="005017EB">
        <w:t>ďalej</w:t>
      </w:r>
      <w:r w:rsidRPr="00D2571C">
        <w:t xml:space="preserve"> </w:t>
      </w:r>
      <w:r w:rsidR="005017EB">
        <w:t>len</w:t>
      </w:r>
      <w:r w:rsidRPr="00D2571C">
        <w:t xml:space="preserve"> ako „</w:t>
      </w:r>
      <w:r w:rsidR="005017EB">
        <w:rPr>
          <w:b/>
        </w:rPr>
        <w:t>dielo</w:t>
      </w:r>
      <w:r w:rsidRPr="00D2571C">
        <w:t xml:space="preserve">“ </w:t>
      </w:r>
      <w:r w:rsidR="005017EB">
        <w:t>alebo</w:t>
      </w:r>
      <w:r w:rsidRPr="00D2571C">
        <w:t xml:space="preserve"> jednotliv</w:t>
      </w:r>
      <w:r w:rsidR="005017EB">
        <w:t>o</w:t>
      </w:r>
      <w:r w:rsidRPr="00D2571C">
        <w:t xml:space="preserve"> ako „</w:t>
      </w:r>
      <w:r w:rsidR="005017EB">
        <w:rPr>
          <w:b/>
        </w:rPr>
        <w:t>z</w:t>
      </w:r>
      <w:r w:rsidRPr="00D2571C">
        <w:rPr>
          <w:b/>
        </w:rPr>
        <w:t>ložky d</w:t>
      </w:r>
      <w:r w:rsidR="005017EB">
        <w:rPr>
          <w:b/>
        </w:rPr>
        <w:t>ie</w:t>
      </w:r>
      <w:r w:rsidRPr="00D2571C">
        <w:rPr>
          <w:b/>
        </w:rPr>
        <w:t>la</w:t>
      </w:r>
      <w:r w:rsidRPr="00D2571C">
        <w:t>“).</w:t>
      </w:r>
    </w:p>
    <w:p w14:paraId="3E064759" w14:textId="0FCE3B82" w:rsidR="000779F2" w:rsidRPr="00D0319B" w:rsidRDefault="005017EB" w:rsidP="000779F2">
      <w:pPr>
        <w:pStyle w:val="uroven2"/>
        <w:numPr>
          <w:ilvl w:val="1"/>
          <w:numId w:val="12"/>
        </w:numPr>
        <w:spacing w:line="300" w:lineRule="atLeast"/>
        <w:ind w:left="901" w:hanging="544"/>
      </w:pPr>
      <w:r w:rsidRPr="005017EB">
        <w:t>Objednávateľ sa touto zmluvou zaväzuje dielo prevziať a za vykonanie diela zaplatiť zhotoviteľovi cenu diela, a to vo výške a za podmienok stanovených v čl. 8 tejto zmluvy</w:t>
      </w:r>
      <w:r w:rsidR="000779F2" w:rsidRPr="00D0319B">
        <w:t>.</w:t>
      </w:r>
    </w:p>
    <w:p w14:paraId="11EBF7E1" w14:textId="1B24E41E" w:rsidR="000779F2" w:rsidRPr="004B38A1" w:rsidRDefault="000779F2" w:rsidP="000779F2">
      <w:pPr>
        <w:pStyle w:val="Prvniuroven"/>
        <w:numPr>
          <w:ilvl w:val="0"/>
          <w:numId w:val="12"/>
        </w:numPr>
      </w:pPr>
      <w:bookmarkStart w:id="8" w:name="_Ref405904306"/>
      <w:bookmarkStart w:id="9" w:name="_Ref302548636"/>
      <w:bookmarkStart w:id="10" w:name="_Ref302548563"/>
      <w:bookmarkStart w:id="11" w:name="__RefNumPara__33534616"/>
      <w:bookmarkStart w:id="12" w:name="__RefNumPara__33532316"/>
      <w:r w:rsidRPr="00D0319B">
        <w:lastRenderedPageBreak/>
        <w:t xml:space="preserve">KONTROLA </w:t>
      </w:r>
      <w:bookmarkEnd w:id="8"/>
      <w:r w:rsidR="00073C8A">
        <w:t xml:space="preserve">PROJEKTOVEJ </w:t>
      </w:r>
      <w:r w:rsidR="005017EB">
        <w:t xml:space="preserve">dokumentácie stavby </w:t>
      </w:r>
    </w:p>
    <w:p w14:paraId="24911E59" w14:textId="3CCC665F" w:rsidR="000779F2" w:rsidRPr="00D2571C" w:rsidRDefault="005017EB" w:rsidP="000779F2">
      <w:pPr>
        <w:pStyle w:val="uroven2"/>
        <w:numPr>
          <w:ilvl w:val="1"/>
          <w:numId w:val="12"/>
        </w:numPr>
        <w:spacing w:line="300" w:lineRule="atLeast"/>
        <w:ind w:left="901" w:hanging="544"/>
      </w:pPr>
      <w:r w:rsidRPr="005017EB">
        <w:t xml:space="preserve">Pred dodaním a inštaláciou technologických zariadení zhotoviteľom skontroluje zhotoviteľ </w:t>
      </w:r>
      <w:r w:rsidR="00073C8A">
        <w:t xml:space="preserve">projektovú </w:t>
      </w:r>
      <w:r w:rsidRPr="005017EB">
        <w:t>dokumentáciu vo vzťahu k zamýšľanému účelu. Zhotoviteľ poskytne objednávateľovi aj odporúčania a návrhy riešení ohľadom zistených vád či iných nedostatkov</w:t>
      </w:r>
      <w:r w:rsidR="00073C8A">
        <w:t xml:space="preserve"> projektovej </w:t>
      </w:r>
      <w:r w:rsidRPr="005017EB">
        <w:t xml:space="preserve"> dokumentácie</w:t>
      </w:r>
      <w:r w:rsidR="000779F2" w:rsidRPr="00D2571C">
        <w:t>.</w:t>
      </w:r>
    </w:p>
    <w:p w14:paraId="6E460B3B" w14:textId="4956DDD8" w:rsidR="000779F2" w:rsidRPr="00D2571C" w:rsidRDefault="000779F2" w:rsidP="000779F2">
      <w:pPr>
        <w:pStyle w:val="uroven2"/>
        <w:numPr>
          <w:ilvl w:val="1"/>
          <w:numId w:val="12"/>
        </w:numPr>
        <w:spacing w:line="300" w:lineRule="atLeast"/>
        <w:ind w:left="901" w:hanging="544"/>
      </w:pPr>
      <w:r w:rsidRPr="00D2571C">
        <w:t>Kontrolu</w:t>
      </w:r>
      <w:bookmarkStart w:id="13" w:name="_Ref405906321"/>
      <w:r w:rsidR="005017EB" w:rsidRPr="005017EB">
        <w:t xml:space="preserve"> </w:t>
      </w:r>
      <w:r w:rsidR="00073C8A">
        <w:t xml:space="preserve">projektovej </w:t>
      </w:r>
      <w:r w:rsidR="005017EB" w:rsidRPr="005017EB">
        <w:t xml:space="preserve">dokumentácie je zhotoviteľ povinný vykonať najneskôr do </w:t>
      </w:r>
      <w:r w:rsidR="005017EB" w:rsidRPr="005017EB">
        <w:rPr>
          <w:highlight w:val="darkGray"/>
        </w:rPr>
        <w:t>_________</w:t>
      </w:r>
      <w:r w:rsidR="005017EB" w:rsidRPr="005017EB">
        <w:t xml:space="preserve"> od </w:t>
      </w:r>
      <w:r w:rsidR="005017EB" w:rsidRPr="005017EB">
        <w:rPr>
          <w:highlight w:val="darkGray"/>
        </w:rPr>
        <w:t>_________</w:t>
      </w:r>
      <w:r w:rsidR="005017EB" w:rsidRPr="005017EB">
        <w:t xml:space="preserve">. Pokiaľ zhotoviteľ zistí, že je nutné vykonať úpravu </w:t>
      </w:r>
      <w:r w:rsidR="00073C8A">
        <w:t xml:space="preserve">projektovej </w:t>
      </w:r>
      <w:r w:rsidR="005017EB" w:rsidRPr="005017EB">
        <w:t>dokumentácie, upovedomí o tejto skutočnosti objednávateľa, a to najneskôr v lehote podľa predchádzajúcej vety. V takom prípade zaistí objednávateľ na vlastné náklady úpravu</w:t>
      </w:r>
      <w:r w:rsidR="00073C8A">
        <w:t xml:space="preserve"> projektovej </w:t>
      </w:r>
      <w:r w:rsidR="005017EB" w:rsidRPr="005017EB">
        <w:t xml:space="preserve"> dokumentácie</w:t>
      </w:r>
      <w:r>
        <w:t>.</w:t>
      </w:r>
    </w:p>
    <w:p w14:paraId="1029BA8B" w14:textId="2489849B" w:rsidR="000779F2" w:rsidRPr="00D2571C" w:rsidRDefault="000779F2" w:rsidP="000779F2">
      <w:pPr>
        <w:pStyle w:val="uroven2"/>
        <w:numPr>
          <w:ilvl w:val="1"/>
          <w:numId w:val="12"/>
        </w:numPr>
        <w:spacing w:line="300" w:lineRule="atLeast"/>
        <w:ind w:left="901" w:hanging="544"/>
      </w:pPr>
      <w:r w:rsidRPr="00D2571C">
        <w:t>V</w:t>
      </w:r>
      <w:r w:rsidR="005017EB" w:rsidRPr="005017EB">
        <w:t xml:space="preserve"> prípade akýchkoľvek zmien </w:t>
      </w:r>
      <w:r w:rsidR="00073C8A">
        <w:t xml:space="preserve">projektovej </w:t>
      </w:r>
      <w:r w:rsidR="005017EB" w:rsidRPr="005017EB">
        <w:t>dokumentácie po dobu účinnosti tejto zmluvy však vždy</w:t>
      </w:r>
      <w:r w:rsidRPr="00D2571C">
        <w:t>:</w:t>
      </w:r>
      <w:bookmarkEnd w:id="13"/>
    </w:p>
    <w:p w14:paraId="2BE60D63" w14:textId="4AB0FFAE" w:rsidR="000779F2" w:rsidRPr="00D2571C" w:rsidRDefault="005017EB" w:rsidP="000779F2">
      <w:pPr>
        <w:pStyle w:val="uroven2"/>
        <w:numPr>
          <w:ilvl w:val="2"/>
          <w:numId w:val="12"/>
        </w:numPr>
        <w:spacing w:line="300" w:lineRule="atLeast"/>
      </w:pPr>
      <w:r w:rsidRPr="005017EB">
        <w:t>zodpovedá objednávateľ za správnosť</w:t>
      </w:r>
      <w:r w:rsidR="00073C8A">
        <w:t xml:space="preserve"> projektovej </w:t>
      </w:r>
      <w:r w:rsidRPr="005017EB">
        <w:t xml:space="preserve"> dokumentácie</w:t>
      </w:r>
      <w:r w:rsidR="000779F2" w:rsidRPr="00D2571C">
        <w:t>;</w:t>
      </w:r>
    </w:p>
    <w:p w14:paraId="339C4CDB" w14:textId="034D9A18" w:rsidR="000779F2" w:rsidRPr="00D2571C" w:rsidRDefault="005017EB" w:rsidP="000779F2">
      <w:pPr>
        <w:pStyle w:val="uroven2"/>
        <w:numPr>
          <w:ilvl w:val="2"/>
          <w:numId w:val="12"/>
        </w:numPr>
        <w:spacing w:line="300" w:lineRule="atLeast"/>
      </w:pPr>
      <w:r w:rsidRPr="005017EB">
        <w:t xml:space="preserve">predloží objednávateľ zhotoviteľovi upravenú </w:t>
      </w:r>
      <w:r w:rsidR="00073C8A">
        <w:t xml:space="preserve">projektovú </w:t>
      </w:r>
      <w:r w:rsidRPr="005017EB">
        <w:t>dokumentáciu vopred na kontrolu</w:t>
      </w:r>
      <w:r w:rsidR="000779F2" w:rsidRPr="00D2571C">
        <w:t>.</w:t>
      </w:r>
    </w:p>
    <w:bookmarkEnd w:id="9"/>
    <w:bookmarkEnd w:id="10"/>
    <w:bookmarkEnd w:id="11"/>
    <w:p w14:paraId="0E3D48C0" w14:textId="24AF5636" w:rsidR="000779F2" w:rsidRPr="00D2571C" w:rsidRDefault="005017EB" w:rsidP="000779F2">
      <w:pPr>
        <w:pStyle w:val="Prvniuroven"/>
        <w:numPr>
          <w:ilvl w:val="0"/>
          <w:numId w:val="12"/>
        </w:numPr>
      </w:pPr>
      <w:r>
        <w:t>DODANIE A inštalácia technologických zariadení</w:t>
      </w:r>
    </w:p>
    <w:p w14:paraId="601CA366" w14:textId="53E4F35D" w:rsidR="000779F2" w:rsidRPr="00D2571C" w:rsidRDefault="000779F2" w:rsidP="000779F2">
      <w:pPr>
        <w:pStyle w:val="uroven2"/>
        <w:numPr>
          <w:ilvl w:val="1"/>
          <w:numId w:val="12"/>
        </w:numPr>
        <w:spacing w:line="300" w:lineRule="atLeast"/>
        <w:ind w:left="901" w:hanging="544"/>
      </w:pPr>
      <w:r w:rsidRPr="00D2571C">
        <w:t xml:space="preserve"> </w:t>
      </w:r>
      <w:r w:rsidR="005017EB" w:rsidRPr="005017EB">
        <w:t>Zhotoviteľ je povinný vykonať dodanie a inštaláciu technologických zariadení v súlade</w:t>
      </w:r>
      <w:r w:rsidRPr="00D2571C">
        <w:t>:</w:t>
      </w:r>
    </w:p>
    <w:p w14:paraId="45B55BFE" w14:textId="24A2AD6F" w:rsidR="000779F2" w:rsidRPr="00D0319B" w:rsidRDefault="000779F2" w:rsidP="000779F2">
      <w:pPr>
        <w:pStyle w:val="uroven2"/>
        <w:numPr>
          <w:ilvl w:val="2"/>
          <w:numId w:val="12"/>
        </w:numPr>
        <w:spacing w:line="300" w:lineRule="atLeast"/>
      </w:pPr>
      <w:r w:rsidRPr="00D2571C">
        <w:t>s</w:t>
      </w:r>
      <w:r w:rsidR="00073C8A">
        <w:t xml:space="preserve"> projektovou </w:t>
      </w:r>
      <w:r w:rsidR="005017EB" w:rsidRPr="005017EB">
        <w:t>dokumentáciou v znení, ktoré bude prípadne upravené na základe tejto zmluvy (čl. 3.2)</w:t>
      </w:r>
      <w:r w:rsidRPr="00D0319B">
        <w:t>;</w:t>
      </w:r>
    </w:p>
    <w:p w14:paraId="5996F43E" w14:textId="72687118" w:rsidR="000779F2" w:rsidRPr="00D2571C" w:rsidRDefault="000779F2" w:rsidP="000779F2">
      <w:pPr>
        <w:pStyle w:val="uroven2"/>
        <w:numPr>
          <w:ilvl w:val="2"/>
          <w:numId w:val="12"/>
        </w:numPr>
        <w:spacing w:line="300" w:lineRule="atLeast"/>
      </w:pPr>
      <w:r w:rsidRPr="00D0319B">
        <w:t>s</w:t>
      </w:r>
      <w:r w:rsidR="005017EB">
        <w:t>o stavebným povolením</w:t>
      </w:r>
      <w:r w:rsidRPr="00D2571C">
        <w:t>,</w:t>
      </w:r>
    </w:p>
    <w:p w14:paraId="0F24C79E" w14:textId="0FE44608" w:rsidR="000779F2" w:rsidRPr="00D2571C" w:rsidRDefault="005017EB" w:rsidP="000779F2">
      <w:pPr>
        <w:pStyle w:val="uroven2"/>
        <w:numPr>
          <w:ilvl w:val="2"/>
          <w:numId w:val="12"/>
        </w:numPr>
        <w:spacing w:line="300" w:lineRule="atLeast"/>
      </w:pPr>
      <w:r w:rsidRPr="005017EB">
        <w:t xml:space="preserve">so všeobecne záväznými právnymi predpismi a technickými normami </w:t>
      </w:r>
      <w:r w:rsidR="00073C8A">
        <w:t>platnými v Slovenskej republike</w:t>
      </w:r>
      <w:r w:rsidR="000779F2" w:rsidRPr="00D2571C">
        <w:t>,</w:t>
      </w:r>
    </w:p>
    <w:p w14:paraId="110AAAC1" w14:textId="4F2DE642" w:rsidR="000779F2" w:rsidRPr="00D2571C" w:rsidRDefault="000779F2" w:rsidP="000779F2">
      <w:pPr>
        <w:pStyle w:val="uroven2"/>
        <w:numPr>
          <w:ilvl w:val="2"/>
          <w:numId w:val="12"/>
        </w:numPr>
        <w:spacing w:line="300" w:lineRule="atLeast"/>
      </w:pPr>
      <w:r>
        <w:t>s pokyn</w:t>
      </w:r>
      <w:r w:rsidR="005017EB">
        <w:t>mi</w:t>
      </w:r>
      <w:r>
        <w:t xml:space="preserve"> koordinátora stavby, </w:t>
      </w:r>
      <w:r w:rsidRPr="00D2571C">
        <w:t>s</w:t>
      </w:r>
      <w:r w:rsidR="005017EB">
        <w:t xml:space="preserve"> pokynmi </w:t>
      </w:r>
      <w:r w:rsidRPr="00D2571C">
        <w:t>koordinátora BOZP a s </w:t>
      </w:r>
      <w:r w:rsidR="005017EB">
        <w:t xml:space="preserve">pokynmi </w:t>
      </w:r>
      <w:r w:rsidRPr="00D2571C">
        <w:t>technického dozoru;</w:t>
      </w:r>
    </w:p>
    <w:p w14:paraId="614563FC" w14:textId="5DB887FC" w:rsidR="000779F2" w:rsidRPr="00D2571C" w:rsidRDefault="000779F2" w:rsidP="000779F2">
      <w:pPr>
        <w:pStyle w:val="uroven2"/>
        <w:numPr>
          <w:ilvl w:val="2"/>
          <w:numId w:val="12"/>
        </w:numPr>
        <w:spacing w:line="300" w:lineRule="atLeast"/>
      </w:pPr>
      <w:r w:rsidRPr="00D2571C">
        <w:t>s</w:t>
      </w:r>
      <w:r w:rsidR="005017EB" w:rsidRPr="005017EB">
        <w:t xml:space="preserve"> pokynmi a postupmi určenými výrobcami materiálov či výrobcami iných komponentov technologických zariadení</w:t>
      </w:r>
      <w:r w:rsidRPr="00D2571C">
        <w:t>.</w:t>
      </w:r>
    </w:p>
    <w:p w14:paraId="3E19AB64" w14:textId="75D1E8C9" w:rsidR="000779F2" w:rsidRDefault="005017EB" w:rsidP="000779F2">
      <w:pPr>
        <w:pStyle w:val="uroven2"/>
        <w:numPr>
          <w:ilvl w:val="1"/>
          <w:numId w:val="12"/>
        </w:numPr>
        <w:spacing w:line="300" w:lineRule="atLeast"/>
        <w:ind w:left="901" w:hanging="544"/>
      </w:pPr>
      <w:r w:rsidRPr="005017EB">
        <w:t>Dodanie a inštalácia technologických zariadení bude zhotoviteľom realizovaná podľa harmonogramu výstavby, ktorý tvorí prílohu č. 4 a neoddeliteľnú súčasť tejto zmluvy (ďalej len „</w:t>
      </w:r>
      <w:r w:rsidRPr="005017EB">
        <w:rPr>
          <w:b/>
          <w:bCs/>
        </w:rPr>
        <w:t>harmonogram výstavby</w:t>
      </w:r>
      <w:r w:rsidRPr="005017EB">
        <w:t xml:space="preserve">“), a to v rámci ucelených technických celkov, ktoré sú bližšie špecifikované v harmonograme výstavby spoločne s termínmi pre ich dokončenie </w:t>
      </w:r>
      <w:r w:rsidRPr="005017EB">
        <w:lastRenderedPageBreak/>
        <w:t>zhotoviteľom</w:t>
      </w:r>
      <w:r w:rsidR="000779F2" w:rsidRPr="00D2571C">
        <w:t>.</w:t>
      </w:r>
    </w:p>
    <w:p w14:paraId="79D0E3EE" w14:textId="07B47085" w:rsidR="000779F2" w:rsidRPr="00D2571C" w:rsidRDefault="005017EB" w:rsidP="000779F2">
      <w:pPr>
        <w:pStyle w:val="uroven2"/>
        <w:numPr>
          <w:ilvl w:val="1"/>
          <w:numId w:val="12"/>
        </w:numPr>
        <w:spacing w:line="300" w:lineRule="atLeast"/>
        <w:ind w:left="901" w:hanging="544"/>
      </w:pPr>
      <w:r w:rsidRPr="005017EB">
        <w:t>Dodanie a inštalácia technologických zariadení musí zo strany zhotoviteľa prebiehať za vzájomnej koordinácie činností zhotoviteľa s ďalšími dodávateľmi, a to podľa pokynov koordinátora stavby</w:t>
      </w:r>
      <w:r w:rsidR="000779F2" w:rsidRPr="00D3631F">
        <w:t>.</w:t>
      </w:r>
    </w:p>
    <w:p w14:paraId="5DC52209" w14:textId="17926C77" w:rsidR="000779F2" w:rsidRPr="00D2571C" w:rsidRDefault="000779F2" w:rsidP="000779F2">
      <w:pPr>
        <w:pStyle w:val="uroven2"/>
        <w:numPr>
          <w:ilvl w:val="1"/>
          <w:numId w:val="12"/>
        </w:numPr>
        <w:spacing w:line="300" w:lineRule="atLeast"/>
        <w:ind w:left="901" w:hanging="544"/>
      </w:pPr>
      <w:bookmarkStart w:id="14" w:name="_Ref303294461"/>
      <w:r w:rsidRPr="00D2571C">
        <w:t>V</w:t>
      </w:r>
      <w:bookmarkEnd w:id="14"/>
      <w:r w:rsidR="005017EB" w:rsidRPr="005017EB">
        <w:t xml:space="preserve"> rámci výstavby budovy bude zhotoviteľom vedený stavebný a montážny denník (ďalej spoločne len ako „stavebný denník“). Stavebný denník bude kedykoľvek na stavenisku budovy k dispozícii zmluvným stranám a ďalším subjektom, ktoré sa budú podieľať na výstavbe budovy, a orgánom verejnej moci. Práva a povinnosti strán ohľadom vedenia stavebného denníka sa riadia</w:t>
      </w:r>
      <w:r w:rsidR="00754EB1">
        <w:t xml:space="preserve"> najmä zákonom č. 50/1976 Zb. </w:t>
      </w:r>
      <w:r w:rsidR="00754EB1" w:rsidRPr="00754EB1">
        <w:t>o</w:t>
      </w:r>
      <w:r w:rsidR="00754EB1">
        <w:t> </w:t>
      </w:r>
      <w:r w:rsidR="00754EB1" w:rsidRPr="00754EB1">
        <w:t>územnom plánovaní a</w:t>
      </w:r>
      <w:r w:rsidR="00754EB1">
        <w:t> </w:t>
      </w:r>
      <w:r w:rsidR="00754EB1" w:rsidRPr="00754EB1">
        <w:t>stavebnom poriadku (stavebný zákon)</w:t>
      </w:r>
      <w:r w:rsidR="00754EB1">
        <w:t>, v znení neskorších predpisov</w:t>
      </w:r>
      <w:r w:rsidR="00073C8A">
        <w:t xml:space="preserve"> a vykonávacími predpismi</w:t>
      </w:r>
      <w:r w:rsidR="00754EB1">
        <w:t>.</w:t>
      </w:r>
    </w:p>
    <w:p w14:paraId="6EB7A7C8" w14:textId="33DCECE0" w:rsidR="000779F2" w:rsidRPr="00D2571C" w:rsidRDefault="005017EB" w:rsidP="000779F2">
      <w:pPr>
        <w:pStyle w:val="uroven2"/>
        <w:numPr>
          <w:ilvl w:val="1"/>
          <w:numId w:val="12"/>
        </w:numPr>
        <w:spacing w:line="300" w:lineRule="atLeast"/>
        <w:ind w:left="901" w:hanging="544"/>
      </w:pPr>
      <w:r w:rsidRPr="005017EB">
        <w:t>Stavenisko bude zhotoviteľovi odovzdané ku dňu stanovenému v harmonograme výstavby. Zhotoviteľ sa zaväzuje stavenisko odovzdávané v súlade s touto zmluvou prevziať. O odovzdaní a prevzatí staveniska bude urobený stranami zápis do stavebného denníka, ktorý bude stavenisko špecifikovať a bude uvádzať všetky rozhodné skutočnosti a náležitosti súvisiace so staveniskom</w:t>
      </w:r>
      <w:r w:rsidR="000779F2" w:rsidRPr="00D2571C">
        <w:t>.</w:t>
      </w:r>
    </w:p>
    <w:p w14:paraId="16AC8ECE" w14:textId="6757CB73" w:rsidR="000779F2" w:rsidRPr="00D2571C" w:rsidRDefault="005017EB" w:rsidP="000779F2">
      <w:pPr>
        <w:pStyle w:val="uroven2"/>
        <w:numPr>
          <w:ilvl w:val="1"/>
          <w:numId w:val="12"/>
        </w:numPr>
        <w:spacing w:line="300" w:lineRule="atLeast"/>
        <w:ind w:left="901" w:hanging="544"/>
      </w:pPr>
      <w:r w:rsidRPr="005017EB">
        <w:t xml:space="preserve">Zhotoviteľ je povinný vykonať všetky práce a dodať všetok materiál, ktorý je potrebný na dodanie a inštaláciu technologických zariadení. Súčasťou záväzku zhotoviteľa na vykonanie diela tak je aj doprava technologických zariadení na stavenisko, ich skladovanie a správa, zabudovanie a montáž, vykonanie všetkých nešpecifikovaných </w:t>
      </w:r>
      <w:r w:rsidR="000702B8">
        <w:t>prác</w:t>
      </w:r>
      <w:r w:rsidRPr="005017EB">
        <w:t>, zabezpečenie pomocných konštrukcií a obdobných činností potrebných na dodanie a inštaláciu technologických zariadení. Súčasťou záväzku zhotoviteľa na vykonanie diela je ďalej aj odvoz takého odpadu (vrátane obalov), ktorý vznikne v súvislosti s činnosťou zhotoviteľa podľa tejto zmluvy. Zhotoviteľ sa zaväzuje pri vykonávaní diela počínať tak, aby bola zachovaná čistota v okolí staveniska</w:t>
      </w:r>
      <w:r w:rsidR="000779F2" w:rsidRPr="00D2571C">
        <w:t>.</w:t>
      </w:r>
    </w:p>
    <w:p w14:paraId="74EF4515" w14:textId="3AAF0613" w:rsidR="000779F2" w:rsidRPr="00D2571C" w:rsidRDefault="005017EB" w:rsidP="000779F2">
      <w:pPr>
        <w:pStyle w:val="uroven2"/>
        <w:numPr>
          <w:ilvl w:val="1"/>
          <w:numId w:val="12"/>
        </w:numPr>
        <w:spacing w:line="300" w:lineRule="atLeast"/>
        <w:ind w:left="901" w:hanging="544"/>
      </w:pPr>
      <w:r w:rsidRPr="005017EB">
        <w:t>Zhotoviteľ sa zaväzuje v rámci technologických zariadení použiť iba nové veci, ak sa nedohodne s objednávateľom inak</w:t>
      </w:r>
      <w:r w:rsidR="000779F2" w:rsidRPr="00D2571C">
        <w:t>.</w:t>
      </w:r>
    </w:p>
    <w:p w14:paraId="1A3A2513" w14:textId="743A297E" w:rsidR="000779F2" w:rsidRPr="00D0319B" w:rsidRDefault="000779F2" w:rsidP="000779F2">
      <w:pPr>
        <w:pStyle w:val="uroven2"/>
        <w:numPr>
          <w:ilvl w:val="1"/>
          <w:numId w:val="12"/>
        </w:numPr>
        <w:spacing w:line="300" w:lineRule="atLeast"/>
        <w:ind w:left="901" w:hanging="544"/>
      </w:pPr>
      <w:r w:rsidRPr="00D2571C">
        <w:t>Náklady</w:t>
      </w:r>
      <w:r w:rsidR="005017EB" w:rsidRPr="005017EB">
        <w:t xml:space="preserve"> na služby (elektrická energia, vodné, stočné, plyn) spotrebované pri inštalácii technologických zariadení znáša </w:t>
      </w:r>
      <w:r w:rsidR="005017EB" w:rsidRPr="005017EB">
        <w:rPr>
          <w:highlight w:val="darkGray"/>
        </w:rPr>
        <w:t>_________</w:t>
      </w:r>
      <w:r w:rsidR="005017EB">
        <w:t xml:space="preserve"> .</w:t>
      </w:r>
    </w:p>
    <w:p w14:paraId="43AD19DA" w14:textId="484AA096" w:rsidR="000779F2" w:rsidRPr="00D2571C" w:rsidRDefault="000779F2" w:rsidP="000779F2">
      <w:pPr>
        <w:pStyle w:val="uroven2"/>
        <w:numPr>
          <w:ilvl w:val="1"/>
          <w:numId w:val="12"/>
        </w:numPr>
        <w:spacing w:line="300" w:lineRule="atLeast"/>
        <w:ind w:left="901" w:hanging="544"/>
      </w:pPr>
      <w:r w:rsidRPr="00D0319B">
        <w:t>V</w:t>
      </w:r>
      <w:r w:rsidR="005017EB" w:rsidRPr="005017EB">
        <w:t xml:space="preserve"> čase, keď zhotoviteľ nebude vykonávať inštaláciu technologických zariadení, je povinný komponenty, materiál a ďalšie veci umiestnené na stavenisku zabezpečiť tak, aby bola minimalizovaná možnosť ich poškodenia či odcudzenia inými osobami</w:t>
      </w:r>
      <w:r w:rsidRPr="00D2571C">
        <w:t>.</w:t>
      </w:r>
    </w:p>
    <w:p w14:paraId="62C592C4" w14:textId="709F12E2" w:rsidR="000779F2" w:rsidRPr="00D2571C" w:rsidRDefault="000779F2" w:rsidP="000779F2">
      <w:pPr>
        <w:pStyle w:val="uroven2"/>
        <w:numPr>
          <w:ilvl w:val="1"/>
          <w:numId w:val="12"/>
        </w:numPr>
        <w:spacing w:line="300" w:lineRule="atLeast"/>
        <w:ind w:left="901" w:hanging="544"/>
      </w:pPr>
      <w:bookmarkStart w:id="15" w:name="_Ref408224081"/>
      <w:r w:rsidRPr="00D2571C">
        <w:t>V</w:t>
      </w:r>
      <w:bookmarkEnd w:id="15"/>
      <w:r w:rsidR="005017EB" w:rsidRPr="005017EB">
        <w:t xml:space="preserve"> priebehu výstavby budovy sa budú konať kontrolné dni, a to obvykle raz (1) za </w:t>
      </w:r>
      <w:r w:rsidR="005017EB" w:rsidRPr="005017EB">
        <w:rPr>
          <w:highlight w:val="darkGray"/>
        </w:rPr>
        <w:t>_________</w:t>
      </w:r>
      <w:r w:rsidR="005017EB" w:rsidRPr="005017EB">
        <w:t xml:space="preserve">. Termíny kontrolných dní určuje technický dozor. Kontrolných dní súvisiacich s inštaláciou technologických zariadení je zhotoviteľ povinný sa zúčastniť. V prípade </w:t>
      </w:r>
      <w:r w:rsidR="005017EB" w:rsidRPr="005017EB">
        <w:lastRenderedPageBreak/>
        <w:t>potreby zabezpečí zhotoviteľ pri kontrolných dňoch na vlastné náklady aj účasť ďalších osôb poskytujúcich časť plnenia zhotoviteľa na základe zmluvných vzťahov s objednávateľom (čl. 6.4)</w:t>
      </w:r>
    </w:p>
    <w:p w14:paraId="509C497C" w14:textId="532F847F" w:rsidR="000779F2" w:rsidRPr="00D2571C" w:rsidRDefault="005017EB" w:rsidP="000779F2">
      <w:pPr>
        <w:pStyle w:val="uroven2"/>
        <w:numPr>
          <w:ilvl w:val="1"/>
          <w:numId w:val="12"/>
        </w:numPr>
        <w:spacing w:line="300" w:lineRule="atLeast"/>
        <w:ind w:left="901" w:hanging="544"/>
      </w:pPr>
      <w:r w:rsidRPr="005017EB">
        <w:t xml:space="preserve">Objednávateľ je oprávnený kontrolovať plnenie zhotoviteľa vždy, keď bude dochádzať k zakrytiu konštrukcií. Zhotoviteľ vždy vyzve objednávateľa a technický dozor na kontrolu zakrývaných konštrukcií najmenej </w:t>
      </w:r>
      <w:r w:rsidRPr="005017EB">
        <w:rPr>
          <w:highlight w:val="darkGray"/>
        </w:rPr>
        <w:t>_________</w:t>
      </w:r>
      <w:r w:rsidRPr="005017EB">
        <w:t xml:space="preserve"> dní vopred, a to zápisom do stavebného denníka a zároveň správou elektronickej pošty zaslanou na adresu objednávateľa </w:t>
      </w:r>
      <w:r w:rsidRPr="005017EB">
        <w:rPr>
          <w:highlight w:val="darkGray"/>
        </w:rPr>
        <w:t>_________</w:t>
      </w:r>
      <w:r w:rsidRPr="005017EB">
        <w:t>. Pri kontrole zakrývaných konštrukcií je zhotoviteľ povinný predložiť objednávateľovi a technickému dozoru výsledky vykonaných skúšok, dôkazy o kvalite materiálov použitých pre zakrývané konštrukcie, príslušné certifikáty, vyhlásenia o zhode a testy. Ak sa nedostaví objednávateľ ku kontrole, na ktorú bol riadne pozvaný, môže zhotoviteľ pokračovať vo vykonávaní inštalácie technologických zariadení. Objednávateľ má v takom prípade právo na vykonanie dodatočnej kontroly, nahradí však zhotoviteľovi náklady s tým spojené</w:t>
      </w:r>
    </w:p>
    <w:p w14:paraId="16BC038C" w14:textId="1E2F42CD" w:rsidR="000779F2" w:rsidRPr="00D2571C" w:rsidRDefault="005017EB" w:rsidP="000779F2">
      <w:pPr>
        <w:pStyle w:val="uroven2"/>
        <w:numPr>
          <w:ilvl w:val="1"/>
          <w:numId w:val="12"/>
        </w:numPr>
        <w:spacing w:line="300" w:lineRule="atLeast"/>
        <w:ind w:left="901" w:hanging="544"/>
      </w:pPr>
      <w:r w:rsidRPr="00D2571C">
        <w:t>Zhotoviteľ</w:t>
      </w:r>
      <w:r w:rsidR="000779F2" w:rsidRPr="00D2571C">
        <w:t xml:space="preserve"> </w:t>
      </w:r>
      <w:r w:rsidRPr="005017EB">
        <w:t>je povinný vyhovieť nariadeniu technického dozoru či koordinátora BOZP spočívajúce v pokyne k</w:t>
      </w:r>
      <w:r w:rsidR="000779F2" w:rsidRPr="00D2571C">
        <w:t>:</w:t>
      </w:r>
    </w:p>
    <w:p w14:paraId="45E0E21C" w14:textId="758081BA" w:rsidR="000779F2" w:rsidRPr="00D2571C" w:rsidRDefault="005017EB" w:rsidP="000779F2">
      <w:pPr>
        <w:pStyle w:val="uroven2"/>
        <w:numPr>
          <w:ilvl w:val="2"/>
          <w:numId w:val="12"/>
        </w:numPr>
        <w:tabs>
          <w:tab w:val="clear" w:pos="1474"/>
        </w:tabs>
        <w:spacing w:line="300" w:lineRule="atLeast"/>
        <w:ind w:left="1701" w:hanging="850"/>
      </w:pPr>
      <w:r w:rsidRPr="005017EB">
        <w:t>prerušenie prác, pokiaľ je ohrozená bezpečnosť, život alebo zdravie pracovníkov pri vykonávaní inštalácie technologických zariadení</w:t>
      </w:r>
      <w:r w:rsidR="000779F2" w:rsidRPr="00D2571C">
        <w:t>;</w:t>
      </w:r>
    </w:p>
    <w:p w14:paraId="5F4F1440" w14:textId="56E4E1FB" w:rsidR="000779F2" w:rsidRPr="00D2571C" w:rsidRDefault="005017EB" w:rsidP="000779F2">
      <w:pPr>
        <w:pStyle w:val="uroven2"/>
        <w:numPr>
          <w:ilvl w:val="2"/>
          <w:numId w:val="12"/>
        </w:numPr>
        <w:tabs>
          <w:tab w:val="clear" w:pos="1474"/>
        </w:tabs>
        <w:spacing w:line="300" w:lineRule="atLeast"/>
        <w:ind w:left="1701" w:hanging="850"/>
      </w:pPr>
      <w:r w:rsidRPr="005017EB">
        <w:t>odstránenie materiálov či technológií, ktoré sú v rozpore s touto zmluvou</w:t>
      </w:r>
      <w:r w:rsidR="000779F2" w:rsidRPr="00D2571C">
        <w:t>;</w:t>
      </w:r>
    </w:p>
    <w:p w14:paraId="77C8D169" w14:textId="3FE7B024" w:rsidR="000779F2" w:rsidRPr="00D2571C" w:rsidRDefault="005017EB" w:rsidP="000779F2">
      <w:pPr>
        <w:pStyle w:val="uroven2"/>
        <w:numPr>
          <w:ilvl w:val="2"/>
          <w:numId w:val="12"/>
        </w:numPr>
        <w:tabs>
          <w:tab w:val="clear" w:pos="1474"/>
        </w:tabs>
        <w:spacing w:line="300" w:lineRule="atLeast"/>
        <w:ind w:left="1701" w:hanging="850"/>
      </w:pPr>
      <w:r>
        <w:t xml:space="preserve">opätovné </w:t>
      </w:r>
      <w:r w:rsidRPr="005017EB">
        <w:t>vykonanie prác, pokiaľ také práce neboli zhotoviteľom vykonané v súlade s touto zmluvou</w:t>
      </w:r>
      <w:r w:rsidR="000779F2" w:rsidRPr="00D2571C">
        <w:t>.</w:t>
      </w:r>
    </w:p>
    <w:p w14:paraId="6E169424" w14:textId="10435BC8" w:rsidR="000779F2" w:rsidRPr="00D2571C" w:rsidRDefault="005017EB" w:rsidP="000779F2">
      <w:pPr>
        <w:pStyle w:val="Prvniuroven"/>
        <w:numPr>
          <w:ilvl w:val="0"/>
          <w:numId w:val="12"/>
        </w:numPr>
      </w:pPr>
      <w:r>
        <w:t>Súčinnosť pri kolaudácii</w:t>
      </w:r>
    </w:p>
    <w:p w14:paraId="733E119A" w14:textId="1B0E8309" w:rsidR="000779F2" w:rsidRPr="00D2571C" w:rsidRDefault="005017EB" w:rsidP="000779F2">
      <w:pPr>
        <w:pStyle w:val="uroven2"/>
        <w:numPr>
          <w:ilvl w:val="1"/>
          <w:numId w:val="12"/>
        </w:numPr>
        <w:spacing w:line="300" w:lineRule="atLeast"/>
        <w:ind w:left="901" w:hanging="544"/>
      </w:pPr>
      <w:bookmarkStart w:id="16" w:name="_Ref391381098"/>
      <w:r w:rsidRPr="005017EB">
        <w:t>Súčasťou záväzku zhotoviteľa vykonať dielo podľa tejto zmluvy je aj vystavenie nevyhnutných potvrdení, osvedčení a ďalších listín súvisiacich s technologickými zariadeniami a ich inštaláciou vyžadovaných orgánmi verejnej moci v súvislosti s kolaudáciou budovy. Zhotoviteľ ich odovzdá objednávateľovi najneskôr ku dňu stanovenému v harmonograme výstavby</w:t>
      </w:r>
      <w:r w:rsidR="000779F2" w:rsidRPr="00D2571C">
        <w:t>.</w:t>
      </w:r>
    </w:p>
    <w:bookmarkEnd w:id="12"/>
    <w:bookmarkEnd w:id="16"/>
    <w:p w14:paraId="2F3629C5" w14:textId="5D774D20" w:rsidR="000779F2" w:rsidRPr="00D2571C" w:rsidRDefault="000779F2" w:rsidP="000779F2">
      <w:pPr>
        <w:pStyle w:val="uroven2"/>
        <w:numPr>
          <w:ilvl w:val="1"/>
          <w:numId w:val="12"/>
        </w:numPr>
        <w:spacing w:line="300" w:lineRule="atLeast"/>
        <w:ind w:left="901" w:hanging="544"/>
      </w:pPr>
      <w:r w:rsidRPr="00D2571C">
        <w:t>V</w:t>
      </w:r>
      <w:r w:rsidR="005017EB" w:rsidRPr="005017EB">
        <w:t xml:space="preserve"> rámci svojho záväzku podľa čl. 2.1.3 tejto zmluvy uskutoční zhotoviteľ v primeranom rozsahu na výzvu objednávateľa aj rokovania s dotknutými orgánmi verejnej správy a prípadne s dotknutými právnickými alebo fyzickými osobami za účelom získania kolaudačného </w:t>
      </w:r>
      <w:r w:rsidR="00D5293C">
        <w:t xml:space="preserve">rozhodnutia </w:t>
      </w:r>
      <w:r w:rsidR="005017EB" w:rsidRPr="005017EB">
        <w:t>pre budovu objednávateľom</w:t>
      </w:r>
      <w:r w:rsidRPr="00D2571C">
        <w:t>.</w:t>
      </w:r>
    </w:p>
    <w:p w14:paraId="4BED48E7" w14:textId="4185F69F" w:rsidR="000779F2" w:rsidRPr="00D2571C" w:rsidRDefault="005017EB" w:rsidP="000779F2">
      <w:pPr>
        <w:pStyle w:val="Prvniuroven"/>
        <w:numPr>
          <w:ilvl w:val="0"/>
          <w:numId w:val="12"/>
        </w:numPr>
      </w:pPr>
      <w:r>
        <w:lastRenderedPageBreak/>
        <w:t>Všeobecné ustanovenia o vykonávaní diela</w:t>
      </w:r>
    </w:p>
    <w:p w14:paraId="691293B1" w14:textId="0D9735EC" w:rsidR="000779F2" w:rsidRPr="00D2571C" w:rsidRDefault="005017EB" w:rsidP="000779F2">
      <w:pPr>
        <w:pStyle w:val="uroven2"/>
        <w:numPr>
          <w:ilvl w:val="1"/>
          <w:numId w:val="12"/>
        </w:numPr>
        <w:spacing w:line="300" w:lineRule="atLeast"/>
        <w:ind w:left="901" w:hanging="544"/>
      </w:pPr>
      <w:bookmarkStart w:id="17" w:name="_Ref198638924"/>
      <w:r w:rsidRPr="005017EB">
        <w:t xml:space="preserve">Komunikácia zmluvných strán pri vykonávaní diela bude prebiehať prostredníctvom poverených osôb. Poverenými osobami zhotoviteľa sú </w:t>
      </w:r>
      <w:r w:rsidRPr="005017EB">
        <w:rPr>
          <w:highlight w:val="darkGray"/>
        </w:rPr>
        <w:t>_________</w:t>
      </w:r>
      <w:r w:rsidRPr="005017EB">
        <w:t xml:space="preserve">, tel. číslo </w:t>
      </w:r>
      <w:r w:rsidRPr="005017EB">
        <w:rPr>
          <w:highlight w:val="darkGray"/>
        </w:rPr>
        <w:t>_________</w:t>
      </w:r>
      <w:r w:rsidRPr="005017EB">
        <w:t xml:space="preserve">, e-mailová adresa </w:t>
      </w:r>
      <w:r w:rsidRPr="005017EB">
        <w:rPr>
          <w:highlight w:val="darkGray"/>
        </w:rPr>
        <w:t>_________</w:t>
      </w:r>
      <w:r w:rsidRPr="005017EB">
        <w:t xml:space="preserve"> a </w:t>
      </w:r>
      <w:r w:rsidRPr="005017EB">
        <w:rPr>
          <w:highlight w:val="darkGray"/>
        </w:rPr>
        <w:t>_________</w:t>
      </w:r>
      <w:r w:rsidRPr="005017EB">
        <w:t xml:space="preserve">, tel. číslo </w:t>
      </w:r>
      <w:r w:rsidRPr="005017EB">
        <w:rPr>
          <w:highlight w:val="darkGray"/>
        </w:rPr>
        <w:t>_________</w:t>
      </w:r>
      <w:r w:rsidRPr="005017EB">
        <w:t xml:space="preserve">, e-mailová adresa </w:t>
      </w:r>
      <w:r w:rsidRPr="005017EB">
        <w:rPr>
          <w:highlight w:val="darkGray"/>
        </w:rPr>
        <w:t>_________</w:t>
      </w:r>
      <w:r w:rsidRPr="005017EB">
        <w:t xml:space="preserve">. Poverenými osobami objednávateľa sú </w:t>
      </w:r>
      <w:r w:rsidRPr="005017EB">
        <w:rPr>
          <w:highlight w:val="darkGray"/>
        </w:rPr>
        <w:t>_________</w:t>
      </w:r>
      <w:r w:rsidRPr="005017EB">
        <w:t xml:space="preserve">, tel. číslo </w:t>
      </w:r>
      <w:r w:rsidRPr="005017EB">
        <w:rPr>
          <w:highlight w:val="darkGray"/>
        </w:rPr>
        <w:t>_________</w:t>
      </w:r>
      <w:r w:rsidRPr="005017EB">
        <w:t xml:space="preserve">, e-mailová adresa </w:t>
      </w:r>
      <w:r w:rsidRPr="005017EB">
        <w:rPr>
          <w:highlight w:val="darkGray"/>
        </w:rPr>
        <w:t>_________</w:t>
      </w:r>
      <w:r w:rsidRPr="005017EB">
        <w:t xml:space="preserve"> a </w:t>
      </w:r>
      <w:r w:rsidRPr="005017EB">
        <w:rPr>
          <w:highlight w:val="darkGray"/>
        </w:rPr>
        <w:t>_________</w:t>
      </w:r>
      <w:r w:rsidRPr="005017EB">
        <w:t xml:space="preserve">, tel. číslo </w:t>
      </w:r>
      <w:r w:rsidRPr="005017EB">
        <w:rPr>
          <w:highlight w:val="darkGray"/>
        </w:rPr>
        <w:t>_________</w:t>
      </w:r>
      <w:r w:rsidRPr="005017EB">
        <w:t xml:space="preserve">, e-mailová adresa </w:t>
      </w:r>
      <w:r w:rsidRPr="005017EB">
        <w:rPr>
          <w:highlight w:val="darkGray"/>
        </w:rPr>
        <w:t>_________</w:t>
      </w:r>
    </w:p>
    <w:p w14:paraId="08B8DBF9" w14:textId="62C41498" w:rsidR="000779F2" w:rsidRPr="00D0319B" w:rsidRDefault="005017EB" w:rsidP="000779F2">
      <w:pPr>
        <w:pStyle w:val="uroven2"/>
        <w:numPr>
          <w:ilvl w:val="1"/>
          <w:numId w:val="12"/>
        </w:numPr>
        <w:spacing w:line="300" w:lineRule="atLeast"/>
        <w:ind w:left="901" w:hanging="544"/>
      </w:pPr>
      <w:bookmarkStart w:id="18" w:name="_Ref302574999"/>
      <w:bookmarkEnd w:id="17"/>
      <w:r w:rsidRPr="005017EB">
        <w:t>Objednávateľ je povinný umožniť zhotoviteľovi (iným osobám splnomocneným zhotoviteľom) prístup na stavenisko</w:t>
      </w:r>
      <w:r w:rsidR="000779F2" w:rsidRPr="00D0319B">
        <w:t>.</w:t>
      </w:r>
      <w:bookmarkEnd w:id="18"/>
    </w:p>
    <w:p w14:paraId="36DB9DCC" w14:textId="468CDBD3" w:rsidR="000779F2" w:rsidRPr="00D0319B" w:rsidRDefault="005017EB" w:rsidP="000779F2">
      <w:pPr>
        <w:pStyle w:val="uroven2"/>
        <w:numPr>
          <w:ilvl w:val="1"/>
          <w:numId w:val="12"/>
        </w:numPr>
        <w:spacing w:line="300" w:lineRule="atLeast"/>
        <w:ind w:left="901" w:hanging="544"/>
      </w:pPr>
      <w:r>
        <w:t>Ak</w:t>
      </w:r>
      <w:r w:rsidRPr="005017EB">
        <w:t xml:space="preserve"> je na vykonanie diela nutná ďalšia súčinnosť objednávateľa, určí mu zhotoviteľ primeranú lehotu na jej poskytnutie. Objednávateľ sa zaväzuje zhotoviteľovi takú súčinnosť poskytnúť. Ak uplynie lehota na poskytnutie súčinnosti márne, má zhotoviteľ právo si zabezpečiť náhradné plnenie na náklady objednávateľa. </w:t>
      </w:r>
    </w:p>
    <w:p w14:paraId="224179BF" w14:textId="1E1A402F" w:rsidR="000779F2" w:rsidRPr="00D2571C" w:rsidRDefault="005017EB" w:rsidP="000779F2">
      <w:pPr>
        <w:pStyle w:val="uroven2"/>
        <w:numPr>
          <w:ilvl w:val="1"/>
          <w:numId w:val="12"/>
        </w:numPr>
        <w:spacing w:line="300" w:lineRule="atLeast"/>
        <w:ind w:left="901" w:hanging="544"/>
      </w:pPr>
      <w:bookmarkStart w:id="19" w:name="_Ref453013708"/>
      <w:r w:rsidRPr="005017EB">
        <w:t xml:space="preserve">Zhotoviteľ môže poveriť vykonávaním diela alebo jeho časti tretiu osobu. Pri vykonávaní diela alebo jeho časti treťou osobou nesie zhotoviteľ zodpovednosť, ako by dielo vykonával sám. </w:t>
      </w:r>
      <w:bookmarkEnd w:id="19"/>
    </w:p>
    <w:p w14:paraId="44E857AC" w14:textId="5487CFD6" w:rsidR="000779F2" w:rsidRPr="00D0319B" w:rsidRDefault="005017EB" w:rsidP="000779F2">
      <w:pPr>
        <w:pStyle w:val="Prvniuroven"/>
        <w:numPr>
          <w:ilvl w:val="0"/>
          <w:numId w:val="12"/>
        </w:numPr>
      </w:pPr>
      <w:r>
        <w:t>Zmeny diela v priebehu jeho vykonávania</w:t>
      </w:r>
    </w:p>
    <w:p w14:paraId="20783FAC" w14:textId="48BF74A7" w:rsidR="000779F2" w:rsidRPr="00D0319B" w:rsidRDefault="000779F2" w:rsidP="000779F2">
      <w:pPr>
        <w:pStyle w:val="uroven2"/>
        <w:numPr>
          <w:ilvl w:val="1"/>
          <w:numId w:val="12"/>
        </w:numPr>
        <w:spacing w:line="300" w:lineRule="atLeast"/>
        <w:ind w:left="901" w:hanging="544"/>
      </w:pPr>
      <w:r>
        <w:t>K</w:t>
      </w:r>
      <w:r w:rsidR="005017EB" w:rsidRPr="005017EB">
        <w:t xml:space="preserve"> vykonaniu prác, ktoré nie sú zjavne predmetom tejto zmluvy (viac práca), môže dôjsť iba na základe uzavretia písomného dodatku k tejto zmluve (čl. 13.4</w:t>
      </w:r>
      <w:r w:rsidR="005017EB">
        <w:t>).</w:t>
      </w:r>
    </w:p>
    <w:p w14:paraId="402F6953" w14:textId="12943913" w:rsidR="000779F2" w:rsidRPr="00D2571C" w:rsidRDefault="000779F2" w:rsidP="000779F2">
      <w:pPr>
        <w:pStyle w:val="uroven2"/>
        <w:numPr>
          <w:ilvl w:val="1"/>
          <w:numId w:val="12"/>
        </w:numPr>
        <w:spacing w:line="300" w:lineRule="atLeast"/>
        <w:ind w:left="901" w:hanging="544"/>
      </w:pPr>
      <w:r w:rsidRPr="00D0319B">
        <w:t>V</w:t>
      </w:r>
      <w:r w:rsidR="005017EB" w:rsidRPr="005017EB">
        <w:t xml:space="preserve"> prípade akejkoľvek zmeny rozsahu o diela oproti tejto zmluve, vrátane zámeny jednotlivých materiálov, komponentov, hmôt a výrobkov oproti tejto zmluve, budú na ocenenie týchto zmien použité jednotkové ceny z ponuky zhotoviteľa, ktoré tvoria prílohu č. 5 a neoddeliteľnú súčasť tejto zmluvy (ďalej len „</w:t>
      </w:r>
      <w:r w:rsidR="005017EB" w:rsidRPr="005017EB">
        <w:rPr>
          <w:b/>
          <w:bCs/>
        </w:rPr>
        <w:t>ponuka zhotoviteľa</w:t>
      </w:r>
      <w:r w:rsidR="005017EB" w:rsidRPr="005017EB">
        <w:t>“). Pre ocenenie zmien, ktoré nie sú uvedené v ponuke zhotoviteľa, bude slúžiť aktuálny RTS cenník použitý na tvorbu ponuky zhotoviteľa</w:t>
      </w:r>
      <w:r w:rsidRPr="00D2571C">
        <w:t>.</w:t>
      </w:r>
    </w:p>
    <w:p w14:paraId="75E865B3" w14:textId="66649E08" w:rsidR="000779F2" w:rsidRPr="00D0319B" w:rsidRDefault="000779F2" w:rsidP="000779F2">
      <w:pPr>
        <w:pStyle w:val="uroven2"/>
        <w:numPr>
          <w:ilvl w:val="1"/>
          <w:numId w:val="12"/>
        </w:numPr>
        <w:spacing w:line="300" w:lineRule="atLeast"/>
        <w:ind w:left="901" w:hanging="544"/>
      </w:pPr>
      <w:r w:rsidRPr="00D2571C">
        <w:t>V</w:t>
      </w:r>
      <w:r w:rsidR="0084131D">
        <w:t xml:space="preserve"> </w:t>
      </w:r>
      <w:r w:rsidR="0084131D" w:rsidRPr="0084131D">
        <w:t>prípade akejkoľvek zmeny rozsahu o diela oproti tejto zmluve, vrátane zámeny jednotlivých materiálov, komponentov, hmôt a výrobkov oproti tejto zmluve, budú na ocenenie týchto zmien použité jednotkové ceny z ponuky zhotoviteľa, ktoré tvoria prílohu č. 5 a neoddeliteľnú súčasť tejto zmluvy (ďalej len „ponuka zhotoviteľa“). Pre ocenenie zmien, ktoré nie sú uvedené v ponuke zhotoviteľa, bude slúžiť aktuálny RTS cenník použitý na tvorbu ponuky zhotoviteľa</w:t>
      </w:r>
      <w:r w:rsidRPr="00D0319B">
        <w:t>.</w:t>
      </w:r>
    </w:p>
    <w:p w14:paraId="6F9267FB" w14:textId="6A612159" w:rsidR="000779F2" w:rsidRPr="004B38A1" w:rsidRDefault="0084131D" w:rsidP="000779F2">
      <w:pPr>
        <w:pStyle w:val="Prvniuroven"/>
        <w:numPr>
          <w:ilvl w:val="0"/>
          <w:numId w:val="12"/>
        </w:numPr>
      </w:pPr>
      <w:r>
        <w:t>Cena diela a platobné podmienky</w:t>
      </w:r>
    </w:p>
    <w:p w14:paraId="5EABEE02" w14:textId="25582223" w:rsidR="000779F2" w:rsidRPr="00D2571C" w:rsidRDefault="000779F2" w:rsidP="000779F2">
      <w:pPr>
        <w:pStyle w:val="uroven2"/>
        <w:numPr>
          <w:ilvl w:val="1"/>
          <w:numId w:val="12"/>
        </w:numPr>
        <w:spacing w:line="300" w:lineRule="atLeast"/>
        <w:ind w:left="901" w:hanging="544"/>
      </w:pPr>
      <w:bookmarkStart w:id="20" w:name="_Ref401830200"/>
      <w:bookmarkStart w:id="21" w:name="_Ref405913544"/>
      <w:bookmarkStart w:id="22" w:name="_Ref247711622"/>
      <w:bookmarkStart w:id="23" w:name="_Ref391380215"/>
      <w:r w:rsidRPr="004B38A1">
        <w:t>Cena</w:t>
      </w:r>
      <w:bookmarkEnd w:id="20"/>
      <w:bookmarkEnd w:id="21"/>
      <w:r w:rsidR="0084131D" w:rsidRPr="0084131D">
        <w:t xml:space="preserve"> diela podľa tejto zmluvy činí </w:t>
      </w:r>
      <w:r w:rsidR="0084131D" w:rsidRPr="0084131D">
        <w:rPr>
          <w:highlight w:val="darkGray"/>
        </w:rPr>
        <w:t>_________</w:t>
      </w:r>
      <w:r w:rsidR="0084131D" w:rsidRPr="0084131D">
        <w:t xml:space="preserve">,- </w:t>
      </w:r>
      <w:r w:rsidR="000702B8">
        <w:t>EUR</w:t>
      </w:r>
      <w:r w:rsidR="000702B8" w:rsidRPr="0084131D">
        <w:t xml:space="preserve"> </w:t>
      </w:r>
      <w:r w:rsidR="0084131D" w:rsidRPr="0084131D">
        <w:t xml:space="preserve">(slovom: </w:t>
      </w:r>
      <w:r w:rsidR="0084131D" w:rsidRPr="0084131D">
        <w:rPr>
          <w:highlight w:val="darkGray"/>
        </w:rPr>
        <w:t>_________</w:t>
      </w:r>
      <w:r w:rsidR="0084131D" w:rsidRPr="0084131D">
        <w:t xml:space="preserve"> </w:t>
      </w:r>
      <w:r w:rsidR="000702B8">
        <w:t>eur</w:t>
      </w:r>
      <w:r w:rsidR="0084131D" w:rsidRPr="0084131D">
        <w:t xml:space="preserve">) bez dane z </w:t>
      </w:r>
      <w:r w:rsidR="0084131D" w:rsidRPr="0084131D">
        <w:lastRenderedPageBreak/>
        <w:t>pridanej hodnoty (ďalej len „DPH“). Cena diela podľa tejto zmluvy nebola stranami dohodnutá ako cena stanovená na základe rozpočtu</w:t>
      </w:r>
      <w:r w:rsidRPr="00D2571C">
        <w:t>.</w:t>
      </w:r>
    </w:p>
    <w:p w14:paraId="04D6BD3D" w14:textId="5C503FC8" w:rsidR="000779F2" w:rsidRPr="00D0319B" w:rsidRDefault="000779F2" w:rsidP="000779F2">
      <w:pPr>
        <w:pStyle w:val="uroven2"/>
        <w:numPr>
          <w:ilvl w:val="1"/>
          <w:numId w:val="12"/>
        </w:numPr>
        <w:spacing w:line="300" w:lineRule="atLeast"/>
        <w:ind w:left="901" w:hanging="544"/>
      </w:pPr>
      <w:r w:rsidRPr="00D2571C">
        <w:t>Do</w:t>
      </w:r>
      <w:r w:rsidR="0084131D" w:rsidRPr="0084131D">
        <w:t xml:space="preserve"> </w:t>
      </w:r>
      <w:r w:rsidR="0084131D" w:rsidRPr="0084131D">
        <w:rPr>
          <w:highlight w:val="darkGray"/>
        </w:rPr>
        <w:t>_________</w:t>
      </w:r>
      <w:r w:rsidR="0084131D" w:rsidRPr="0084131D">
        <w:t xml:space="preserve"> dní od uzavretia tejto zmluvy uhradí objednávateľ zhotoviteľovi zálohu na cenu diela vo výške </w:t>
      </w:r>
      <w:r w:rsidR="0084131D" w:rsidRPr="0084131D">
        <w:rPr>
          <w:highlight w:val="darkGray"/>
        </w:rPr>
        <w:t>_________</w:t>
      </w:r>
      <w:r w:rsidR="0084131D" w:rsidRPr="0084131D">
        <w:t xml:space="preserve">,- </w:t>
      </w:r>
      <w:r w:rsidR="000702B8">
        <w:t>EUR</w:t>
      </w:r>
      <w:r w:rsidR="000702B8" w:rsidRPr="0084131D">
        <w:t xml:space="preserve"> </w:t>
      </w:r>
      <w:r w:rsidR="0084131D" w:rsidRPr="0084131D">
        <w:t>(slovom: _</w:t>
      </w:r>
      <w:r w:rsidR="0084131D" w:rsidRPr="0084131D">
        <w:rPr>
          <w:highlight w:val="darkGray"/>
        </w:rPr>
        <w:t>________</w:t>
      </w:r>
      <w:r w:rsidR="0084131D" w:rsidRPr="0084131D">
        <w:t xml:space="preserve"> </w:t>
      </w:r>
      <w:r w:rsidR="000702B8">
        <w:t>eur</w:t>
      </w:r>
      <w:r w:rsidR="0084131D" w:rsidRPr="0084131D">
        <w:t>) bez DPH. Uhradená záloha bude započítaná na čiastočné platby ceny diela patriace zhotoviteľovi podľa čl. 8.3 tejto zmluvy</w:t>
      </w:r>
      <w:r w:rsidRPr="00D0319B">
        <w:t>.</w:t>
      </w:r>
    </w:p>
    <w:p w14:paraId="3D267FF6" w14:textId="16EEBAC0" w:rsidR="000779F2" w:rsidRPr="00D2571C" w:rsidRDefault="0084131D" w:rsidP="000779F2">
      <w:pPr>
        <w:pStyle w:val="uroven2"/>
        <w:numPr>
          <w:ilvl w:val="1"/>
          <w:numId w:val="12"/>
        </w:numPr>
        <w:spacing w:line="300" w:lineRule="atLeast"/>
        <w:ind w:left="901" w:hanging="544"/>
      </w:pPr>
      <w:bookmarkStart w:id="24" w:name="_Ref449970600"/>
      <w:bookmarkStart w:id="25" w:name="_Ref247711973"/>
      <w:bookmarkStart w:id="26" w:name="_Ref303455511"/>
      <w:bookmarkStart w:id="27" w:name="_Ref303543928"/>
      <w:bookmarkEnd w:id="22"/>
      <w:r w:rsidRPr="0084131D">
        <w:t>Úhrada ceny diela bude objednávateľom uskutočňovaná postupne na základe čiastočného plnenia zhotoviteľa pri realizácii diela. Zo strany zhotoviteľa tak bude vykonávaná postupná mesačná fakturácia v sumách zodpovedajúcich časti plnenia vykonanému zhotoviteľom v príslušnom kalendárnom mesiaci a zistenému k poslednému dňu tohto mesiaca stavebným dozorom. Tento deň sa považuje za deň zdaniteľného plnenia. Súčasťou každej faktúry – daňového dokladu vystavenej zhotoviteľom bude súpis plnenia zhotoviteľa vykonaného v príslušnom kalendárnom mesiaci, pričom tento súpis musí byť potvrdený zo strany technického dozoru objednávateľa</w:t>
      </w:r>
      <w:r w:rsidR="000779F2" w:rsidRPr="00D2571C">
        <w:t>.</w:t>
      </w:r>
      <w:bookmarkEnd w:id="24"/>
    </w:p>
    <w:p w14:paraId="0907E00E" w14:textId="236B7922" w:rsidR="000779F2" w:rsidRPr="00D0319B" w:rsidRDefault="0084131D" w:rsidP="000779F2">
      <w:pPr>
        <w:pStyle w:val="uroven2"/>
        <w:numPr>
          <w:ilvl w:val="1"/>
          <w:numId w:val="12"/>
        </w:numPr>
        <w:spacing w:line="300" w:lineRule="atLeast"/>
        <w:ind w:left="901" w:hanging="544"/>
      </w:pPr>
      <w:r w:rsidRPr="0084131D">
        <w:t xml:space="preserve">Splatnosť faktúry – daňového dokladu vystaveného v súlade s čl. 8.3 tejto zmluvy bude </w:t>
      </w:r>
      <w:r w:rsidRPr="0084131D">
        <w:rPr>
          <w:highlight w:val="darkGray"/>
        </w:rPr>
        <w:t>_________</w:t>
      </w:r>
      <w:r w:rsidRPr="0084131D">
        <w:t xml:space="preserve"> od jeho doručenia objednávateľovi</w:t>
      </w:r>
      <w:r w:rsidR="000779F2" w:rsidRPr="00D0319B">
        <w:t>.</w:t>
      </w:r>
    </w:p>
    <w:p w14:paraId="0E2B2AD7" w14:textId="74413DEF" w:rsidR="000779F2" w:rsidRPr="004B38A1" w:rsidRDefault="0084131D" w:rsidP="000779F2">
      <w:pPr>
        <w:pStyle w:val="uroven2"/>
        <w:numPr>
          <w:ilvl w:val="1"/>
          <w:numId w:val="12"/>
        </w:numPr>
        <w:spacing w:line="300" w:lineRule="atLeast"/>
        <w:ind w:left="901" w:hanging="544"/>
      </w:pPr>
      <w:bookmarkStart w:id="28" w:name="_Ref303454707"/>
      <w:bookmarkEnd w:id="23"/>
      <w:bookmarkEnd w:id="25"/>
      <w:bookmarkEnd w:id="26"/>
      <w:bookmarkEnd w:id="27"/>
      <w:r w:rsidRPr="0084131D">
        <w:t xml:space="preserve">Objednávateľ je oprávnený odložiť splatnosť úhrady ceny diela podľa tejto zmluvy vo výške </w:t>
      </w:r>
      <w:r w:rsidRPr="0084131D">
        <w:rPr>
          <w:highlight w:val="darkGray"/>
        </w:rPr>
        <w:t>_________</w:t>
      </w:r>
      <w:r w:rsidRPr="0084131D">
        <w:t xml:space="preserve"> % (</w:t>
      </w:r>
      <w:r w:rsidRPr="0084131D">
        <w:rPr>
          <w:highlight w:val="darkGray"/>
        </w:rPr>
        <w:t>_________</w:t>
      </w:r>
      <w:r w:rsidRPr="0084131D">
        <w:t xml:space="preserve"> percent), teda zo súm účtovaných faktúrou – daňovým dokladom zhotoviteľom čl. 8.3 tejto zmluvy, a to vrátane čiastky hradenej ako záloha na cenu diela. Takto odložená časť úhrady ceny diela bude tzv. zádržným (ďalej len „suma zádržného“), a to za účelom zaistenia odstránenia prípadných vád a nedorobkov, ktoré na diele budú alebo sa vyskytnú po jeho odovzdaní objednávateľovi, pričom</w:t>
      </w:r>
      <w:r w:rsidR="000779F2" w:rsidRPr="004B38A1">
        <w:t>:</w:t>
      </w:r>
    </w:p>
    <w:p w14:paraId="291744F6" w14:textId="23134792" w:rsidR="000779F2" w:rsidRPr="00D0319B" w:rsidRDefault="0084131D" w:rsidP="000779F2">
      <w:pPr>
        <w:pStyle w:val="uroven2"/>
        <w:numPr>
          <w:ilvl w:val="2"/>
          <w:numId w:val="12"/>
        </w:numPr>
        <w:spacing w:line="300" w:lineRule="atLeast"/>
      </w:pPr>
      <w:r w:rsidRPr="0084131D">
        <w:rPr>
          <w:highlight w:val="darkGray"/>
        </w:rPr>
        <w:t>_________</w:t>
      </w:r>
      <w:r w:rsidRPr="0084131D">
        <w:t xml:space="preserve"> % (</w:t>
      </w:r>
      <w:r w:rsidRPr="0084131D">
        <w:rPr>
          <w:highlight w:val="darkGray"/>
        </w:rPr>
        <w:t>_________</w:t>
      </w:r>
      <w:r w:rsidRPr="0084131D">
        <w:t xml:space="preserve"> percent) zo sumy zádržného bude zhotoviteľovi uhradené do </w:t>
      </w:r>
      <w:r w:rsidRPr="0084131D">
        <w:rPr>
          <w:highlight w:val="darkGray"/>
        </w:rPr>
        <w:t>_________</w:t>
      </w:r>
      <w:r w:rsidRPr="0084131D">
        <w:t xml:space="preserve"> dní po odstránení prípadných vád a nedorobkov diela uvedených v odovzdávacom protokole podľa čl. 9.1 tejto zmluvy</w:t>
      </w:r>
      <w:r w:rsidR="000779F2" w:rsidRPr="00D0319B">
        <w:t>;</w:t>
      </w:r>
    </w:p>
    <w:p w14:paraId="7CBD5673" w14:textId="64BC5E7E" w:rsidR="000779F2" w:rsidRPr="00D0319B" w:rsidRDefault="0084131D" w:rsidP="000779F2">
      <w:pPr>
        <w:pStyle w:val="uroven2"/>
        <w:numPr>
          <w:ilvl w:val="2"/>
          <w:numId w:val="12"/>
        </w:numPr>
        <w:spacing w:line="300" w:lineRule="atLeast"/>
      </w:pPr>
      <w:r w:rsidRPr="0084131D">
        <w:t xml:space="preserve">zvyšných </w:t>
      </w:r>
      <w:r w:rsidRPr="0084131D">
        <w:rPr>
          <w:highlight w:val="darkGray"/>
        </w:rPr>
        <w:t>_________</w:t>
      </w:r>
      <w:r w:rsidRPr="0084131D">
        <w:t xml:space="preserve"> % (</w:t>
      </w:r>
      <w:r w:rsidRPr="0084131D">
        <w:rPr>
          <w:highlight w:val="darkGray"/>
        </w:rPr>
        <w:t>_________</w:t>
      </w:r>
      <w:r w:rsidRPr="0084131D">
        <w:t xml:space="preserve"> percent) zo sumy zádržného bude zhotoviteľovi uhradených do </w:t>
      </w:r>
      <w:r w:rsidRPr="0084131D">
        <w:rPr>
          <w:highlight w:val="darkGray"/>
        </w:rPr>
        <w:t>_________</w:t>
      </w:r>
      <w:r w:rsidRPr="0084131D">
        <w:t xml:space="preserve"> dní od skončenia behu záručnej doby podľa čl. 10.1 tejto zmluvy, ak nebude k tomuto dátumu mať dielo vady ani nedorobky, ktoré by inak bránili prevzatiu diela objednávateľom</w:t>
      </w:r>
      <w:r w:rsidR="000779F2" w:rsidRPr="00D0319B">
        <w:t>.</w:t>
      </w:r>
    </w:p>
    <w:bookmarkEnd w:id="28"/>
    <w:p w14:paraId="06AA65C1" w14:textId="5D5565EC" w:rsidR="000779F2" w:rsidRPr="00D2571C" w:rsidRDefault="000779F2" w:rsidP="000779F2">
      <w:pPr>
        <w:pStyle w:val="uroven2"/>
        <w:numPr>
          <w:ilvl w:val="1"/>
          <w:numId w:val="12"/>
        </w:numPr>
        <w:spacing w:line="300" w:lineRule="atLeast"/>
        <w:ind w:left="901" w:hanging="544"/>
      </w:pPr>
      <w:r w:rsidRPr="00D2571C">
        <w:t>Daňový</w:t>
      </w:r>
      <w:r w:rsidR="0084131D" w:rsidRPr="0084131D">
        <w:t xml:space="preserve"> doklad vystavený zhotoviteľom musí mať náležitosti podľa zákona č. 2</w:t>
      </w:r>
      <w:r w:rsidR="000702B8">
        <w:t>22</w:t>
      </w:r>
      <w:r w:rsidR="0084131D" w:rsidRPr="0084131D">
        <w:t>/2004 Z.</w:t>
      </w:r>
      <w:r w:rsidR="000702B8">
        <w:t xml:space="preserve"> z.</w:t>
      </w:r>
      <w:r w:rsidR="0084131D" w:rsidRPr="0084131D">
        <w:t xml:space="preserve"> o dani z pridanej hodnoty v znení neskorších predpisov</w:t>
      </w:r>
      <w:r w:rsidRPr="00D2571C">
        <w:t>.</w:t>
      </w:r>
    </w:p>
    <w:p w14:paraId="520E46D9" w14:textId="1D48A182" w:rsidR="000779F2" w:rsidRPr="00D0319B" w:rsidRDefault="000779F2" w:rsidP="000779F2">
      <w:pPr>
        <w:pStyle w:val="uroven2"/>
        <w:numPr>
          <w:ilvl w:val="1"/>
          <w:numId w:val="12"/>
        </w:numPr>
        <w:spacing w:line="300" w:lineRule="atLeast"/>
        <w:ind w:left="901" w:hanging="544"/>
      </w:pPr>
      <w:r w:rsidRPr="00D0319B">
        <w:t>Vše</w:t>
      </w:r>
      <w:r w:rsidR="0084131D">
        <w:t xml:space="preserve">tky </w:t>
      </w:r>
      <w:r w:rsidR="0084131D" w:rsidRPr="0084131D">
        <w:t xml:space="preserve">platby na cenu diela, vrátane platby zálohy na cenu diela, sú splatné bezhotovostne na účet zhotoviteľa č. </w:t>
      </w:r>
      <w:r w:rsidR="0084131D" w:rsidRPr="0084131D">
        <w:rPr>
          <w:highlight w:val="darkGray"/>
        </w:rPr>
        <w:t>_________</w:t>
      </w:r>
      <w:r w:rsidR="0084131D" w:rsidRPr="0084131D">
        <w:t xml:space="preserve"> vedený v spoločnosti </w:t>
      </w:r>
      <w:r w:rsidR="0084131D" w:rsidRPr="0084131D">
        <w:rPr>
          <w:highlight w:val="darkGray"/>
        </w:rPr>
        <w:t>_________</w:t>
      </w:r>
      <w:r w:rsidR="0084131D" w:rsidRPr="0084131D">
        <w:t xml:space="preserve"> (ďalej len „</w:t>
      </w:r>
      <w:r w:rsidR="0084131D" w:rsidRPr="0084131D">
        <w:rPr>
          <w:b/>
          <w:bCs/>
        </w:rPr>
        <w:t>účet zhotoviteľa</w:t>
      </w:r>
      <w:r w:rsidR="0084131D" w:rsidRPr="0084131D">
        <w:t>“).</w:t>
      </w:r>
      <w:r w:rsidRPr="00D0319B">
        <w:t>.</w:t>
      </w:r>
    </w:p>
    <w:p w14:paraId="08C0D358" w14:textId="5FF971FD" w:rsidR="000779F2" w:rsidRPr="00D2571C" w:rsidRDefault="000779F2" w:rsidP="000779F2">
      <w:pPr>
        <w:pStyle w:val="uroven2"/>
        <w:numPr>
          <w:ilvl w:val="1"/>
          <w:numId w:val="12"/>
        </w:numPr>
        <w:spacing w:line="300" w:lineRule="atLeast"/>
        <w:ind w:left="901" w:hanging="544"/>
      </w:pPr>
      <w:r w:rsidRPr="00D2571C">
        <w:lastRenderedPageBreak/>
        <w:t xml:space="preserve"> </w:t>
      </w:r>
      <w:r w:rsidR="0084131D" w:rsidRPr="0084131D">
        <w:t xml:space="preserve">Zhotoviteľ </w:t>
      </w:r>
      <w:r w:rsidR="0084131D" w:rsidRPr="0084131D">
        <w:rPr>
          <w:highlight w:val="darkGray"/>
        </w:rPr>
        <w:t>_________</w:t>
      </w:r>
      <w:r w:rsidR="0084131D" w:rsidRPr="0084131D">
        <w:t xml:space="preserve"> platcom DPH, pričom DPH bude zmluvnými stranami platená v súlade so všeobecne záväznými právnymi predpismi</w:t>
      </w:r>
      <w:r w:rsidRPr="00D2571C">
        <w:t>.</w:t>
      </w:r>
    </w:p>
    <w:p w14:paraId="687888A5" w14:textId="18D4DE1E" w:rsidR="000779F2" w:rsidRPr="00D2571C" w:rsidRDefault="0084131D" w:rsidP="000779F2">
      <w:pPr>
        <w:pStyle w:val="uroven2"/>
        <w:numPr>
          <w:ilvl w:val="1"/>
          <w:numId w:val="12"/>
        </w:numPr>
        <w:spacing w:line="300" w:lineRule="atLeast"/>
        <w:ind w:left="901" w:hanging="544"/>
      </w:pPr>
      <w:bookmarkStart w:id="29" w:name="_Ref121719450"/>
      <w:r w:rsidRPr="0084131D">
        <w:t>Povinnosť objednávateľa hradiť peňažné záväzky voči zhotoviteľovi podľa tejto zmluvy je splnená okamihom pripísania príslušnej čiastky na účet zhotoviteľa</w:t>
      </w:r>
      <w:r w:rsidR="000779F2" w:rsidRPr="00D2571C">
        <w:t>.</w:t>
      </w:r>
    </w:p>
    <w:p w14:paraId="731F0C30" w14:textId="5020631D" w:rsidR="000779F2" w:rsidRPr="00D2571C" w:rsidRDefault="000779F2" w:rsidP="000779F2">
      <w:pPr>
        <w:pStyle w:val="uroven2"/>
        <w:numPr>
          <w:ilvl w:val="1"/>
          <w:numId w:val="12"/>
        </w:numPr>
        <w:spacing w:line="300" w:lineRule="atLeast"/>
        <w:ind w:left="901" w:hanging="544"/>
      </w:pPr>
      <w:r w:rsidRPr="00D2571C">
        <w:t>V</w:t>
      </w:r>
      <w:r w:rsidR="0084131D" w:rsidRPr="0084131D">
        <w:t xml:space="preserve"> prípade omeškania objednávateľa s platením peňažných záväzkov voči zhotoviteľovi z tejto zmluvy vzniká zhotoviteľovi právo na úrok z omeškania vo výške 0,05 % z dlžnej čiastky za každý deň omeškania. O dobu omeškania objednávateľa s platením peňažných záväzkov voči zhotoviteľovi z tejto zmluvy sa predlžujú lehoty pre zhotoviteľa stanovené v harmonograme výstavby</w:t>
      </w:r>
      <w:r w:rsidRPr="00B73E0E">
        <w:t>.</w:t>
      </w:r>
    </w:p>
    <w:bookmarkEnd w:id="29"/>
    <w:p w14:paraId="09237D02" w14:textId="79510DF5" w:rsidR="000779F2" w:rsidRPr="00D0319B" w:rsidRDefault="0084131D" w:rsidP="000779F2">
      <w:pPr>
        <w:pStyle w:val="Prvniuroven"/>
        <w:numPr>
          <w:ilvl w:val="0"/>
          <w:numId w:val="12"/>
        </w:numPr>
      </w:pPr>
      <w:r>
        <w:t>odovzdanie diela</w:t>
      </w:r>
    </w:p>
    <w:p w14:paraId="317F7B09" w14:textId="4A4BF317" w:rsidR="000779F2" w:rsidRPr="00D2571C" w:rsidRDefault="000779F2" w:rsidP="000779F2">
      <w:pPr>
        <w:pStyle w:val="uroven2"/>
        <w:numPr>
          <w:ilvl w:val="1"/>
          <w:numId w:val="12"/>
        </w:numPr>
        <w:spacing w:line="300" w:lineRule="atLeast"/>
        <w:ind w:left="901" w:hanging="544"/>
      </w:pPr>
      <w:bookmarkStart w:id="30" w:name="_Ref391373519"/>
      <w:bookmarkStart w:id="31" w:name="_Ref447541760"/>
      <w:bookmarkStart w:id="32" w:name="_Ref238290457"/>
      <w:r w:rsidRPr="00D0319B">
        <w:t>O</w:t>
      </w:r>
      <w:bookmarkEnd w:id="30"/>
      <w:r w:rsidR="0084131D" w:rsidRPr="0084131D">
        <w:t xml:space="preserve"> odovzdaní každej dokončenej zložky diela spíšu zmluvné strany na písomnú výzvu zhotoviteľa odovzdávací protokol, a to v lehote stanovenej v tejto výzve, ktorá však nebude kratšia ako </w:t>
      </w:r>
      <w:r w:rsidR="0084131D" w:rsidRPr="0084131D">
        <w:rPr>
          <w:highlight w:val="darkGray"/>
        </w:rPr>
        <w:t>_________</w:t>
      </w:r>
      <w:r w:rsidR="0084131D" w:rsidRPr="0084131D">
        <w:t xml:space="preserve"> dní. Objednávateľ je povinný poskytnúť zhotoviteľovi súčinnosť na odovzdanie každej dokončenej zložky diela. V odovzdávacom protokole sa vždy uvedie najmä súpis vykonaných prác, odovzdaných dokladov, prípadné odchýlky od dokumentácie pre vykonávanie stavby a ich dôvody a súpis prípadných drobných vád a nedorobkov odovzdávanej zložky diela. Pokiaľ zložka diela v čase jej odovzdania a prevzatia vykazuje vady alebo nedorobky brániace používaniu takejto zložky diela, je objednávateľ oprávnený odmietnuť prevziať takú zložku diela, a to až do odstránenia týchto vád a nedorobkov zhotoviteľom</w:t>
      </w:r>
    </w:p>
    <w:p w14:paraId="029FE2C9" w14:textId="0E83522B" w:rsidR="000779F2" w:rsidRPr="00D0319B" w:rsidRDefault="0084131D" w:rsidP="000779F2">
      <w:pPr>
        <w:pStyle w:val="uroven2"/>
        <w:numPr>
          <w:ilvl w:val="1"/>
          <w:numId w:val="12"/>
        </w:numPr>
        <w:spacing w:line="300" w:lineRule="atLeast"/>
        <w:ind w:left="901" w:hanging="544"/>
      </w:pPr>
      <w:r>
        <w:t>Ak</w:t>
      </w:r>
      <w:bookmarkEnd w:id="31"/>
      <w:r w:rsidRPr="0084131D">
        <w:t xml:space="preserve"> nebude dohodnuté inak, drobné vady a nedorobky odovzdané zložky diela je zhotoviteľ povinný vždy odstrániť, a to najneskôr do </w:t>
      </w:r>
      <w:r w:rsidRPr="0084131D">
        <w:rPr>
          <w:highlight w:val="darkGray"/>
        </w:rPr>
        <w:t>_________</w:t>
      </w:r>
      <w:r w:rsidRPr="0084131D">
        <w:t xml:space="preserve"> dní od ich spísania v rámci odovzdávacieho protokolu</w:t>
      </w:r>
    </w:p>
    <w:p w14:paraId="4ACBFCAE" w14:textId="13BAEBB7" w:rsidR="000779F2" w:rsidRPr="00D0319B" w:rsidRDefault="0084131D" w:rsidP="000779F2">
      <w:pPr>
        <w:pStyle w:val="uroven2"/>
        <w:numPr>
          <w:ilvl w:val="1"/>
          <w:numId w:val="12"/>
        </w:numPr>
        <w:spacing w:line="300" w:lineRule="atLeast"/>
        <w:ind w:left="901" w:hanging="544"/>
      </w:pPr>
      <w:r w:rsidRPr="0084131D">
        <w:t>Dielo podľa tejto zmluvy je vykonané okamihom, kedy je celé dielo dokončené a všetky jeho zložky sú prevzaté objednávateľom podľa čl. 9.1 tejto zmluvy. Týmto nie sú dotknuté ustanovenia čl. 10 tejto zmluvy</w:t>
      </w:r>
      <w:r w:rsidR="000779F2" w:rsidRPr="00D0319B">
        <w:t>.</w:t>
      </w:r>
    </w:p>
    <w:p w14:paraId="0EA979E1" w14:textId="10D02251" w:rsidR="000779F2" w:rsidRPr="004B38A1" w:rsidRDefault="000779F2" w:rsidP="000779F2">
      <w:pPr>
        <w:pStyle w:val="Prvniuroven"/>
        <w:numPr>
          <w:ilvl w:val="0"/>
          <w:numId w:val="12"/>
        </w:numPr>
      </w:pPr>
      <w:bookmarkStart w:id="33" w:name="_Ref448259304"/>
      <w:bookmarkEnd w:id="32"/>
      <w:r w:rsidRPr="00D0319B">
        <w:t>PRÁVA Z VADNÉHO P</w:t>
      </w:r>
      <w:bookmarkEnd w:id="33"/>
      <w:r w:rsidR="0084131D">
        <w:t>lnenia</w:t>
      </w:r>
    </w:p>
    <w:p w14:paraId="16B56EFA" w14:textId="481F2625" w:rsidR="000779F2" w:rsidRPr="00D2571C" w:rsidRDefault="0084131D" w:rsidP="000779F2">
      <w:pPr>
        <w:pStyle w:val="uroven2"/>
        <w:numPr>
          <w:ilvl w:val="1"/>
          <w:numId w:val="12"/>
        </w:numPr>
        <w:spacing w:line="300" w:lineRule="atLeast"/>
        <w:ind w:left="901" w:hanging="544"/>
      </w:pPr>
      <w:bookmarkStart w:id="34" w:name="_Ref449953493"/>
      <w:r w:rsidRPr="0084131D">
        <w:t>Zhotoviteľ nesie zodpovednosť za to, že každá zložka diela v čase jej odovzdania objednávateľovi bude mať vlastnosti stanovené touto zmluvou</w:t>
      </w:r>
      <w:r w:rsidR="000779F2" w:rsidRPr="00D2571C">
        <w:t>.</w:t>
      </w:r>
    </w:p>
    <w:p w14:paraId="496F362D" w14:textId="12F5682D" w:rsidR="000779F2" w:rsidRPr="004B38A1" w:rsidRDefault="0084131D" w:rsidP="000779F2">
      <w:pPr>
        <w:pStyle w:val="uroven2"/>
        <w:numPr>
          <w:ilvl w:val="1"/>
          <w:numId w:val="12"/>
        </w:numPr>
        <w:spacing w:line="300" w:lineRule="atLeast"/>
        <w:ind w:left="901" w:hanging="544"/>
      </w:pPr>
      <w:r w:rsidRPr="0084131D">
        <w:t xml:space="preserve">Zhotoviteľ touto zmluvou ďalej poskytuje objednávateľovi záruku za akosť diela v trvaní </w:t>
      </w:r>
      <w:r w:rsidRPr="0084131D">
        <w:rPr>
          <w:highlight w:val="darkGray"/>
        </w:rPr>
        <w:t>_________</w:t>
      </w:r>
      <w:r w:rsidRPr="0084131D">
        <w:t xml:space="preserve"> mesiacov. Záručná lehota podľa predchádzajúcej vety plynie od vykonania diela</w:t>
      </w:r>
      <w:r w:rsidR="000779F2" w:rsidRPr="004B38A1">
        <w:t>.</w:t>
      </w:r>
      <w:bookmarkEnd w:id="34"/>
    </w:p>
    <w:p w14:paraId="4A7E2F85" w14:textId="5182CBE5" w:rsidR="000779F2" w:rsidRPr="00D2571C" w:rsidRDefault="000779F2" w:rsidP="000779F2">
      <w:pPr>
        <w:pStyle w:val="uroven2"/>
        <w:numPr>
          <w:ilvl w:val="1"/>
          <w:numId w:val="12"/>
        </w:numPr>
        <w:spacing w:line="300" w:lineRule="atLeast"/>
        <w:ind w:left="901" w:hanging="544"/>
      </w:pPr>
      <w:r w:rsidRPr="00D2571C">
        <w:lastRenderedPageBreak/>
        <w:t xml:space="preserve">Vadou </w:t>
      </w:r>
      <w:r w:rsidR="0084131D" w:rsidRPr="0084131D">
        <w:t>sú okrem iného aj nedorobky diela, ako aj dodanie vecí a materiálov inej akosti, druhu, či typu, než zodpovedá tejto zmluve</w:t>
      </w:r>
      <w:r w:rsidRPr="00D2571C">
        <w:t>.</w:t>
      </w:r>
    </w:p>
    <w:p w14:paraId="65F1CC9E" w14:textId="49A1A52A" w:rsidR="000779F2" w:rsidRPr="00D2571C" w:rsidRDefault="0084131D" w:rsidP="000779F2">
      <w:pPr>
        <w:pStyle w:val="uroven2"/>
        <w:numPr>
          <w:ilvl w:val="1"/>
          <w:numId w:val="12"/>
        </w:numPr>
        <w:spacing w:line="300" w:lineRule="atLeast"/>
        <w:ind w:left="901" w:hanging="544"/>
      </w:pPr>
      <w:bookmarkStart w:id="35" w:name="_Ref391380641"/>
      <w:r w:rsidRPr="0084131D">
        <w:t xml:space="preserve">Objednávateľ je povinný prípadnú vadu diela oznámiť zhotoviteľovi (vada vytknutá technickým dozorom sa vždy považuje za vadu vytknutú objednávateľom). Oznámenie podľa predchádzajúcej vety musí obsahovať popis vady diela či popis toho, ako sa vada diela prejavuje a ďalej informáciu o tom, či sa jedná o závažnú vadu diela alebo nie. Zhotoviteľ sa zaväzuje začať práce na odstraňovaní prípadnej vady diela v primeranom čase od doručenia oznámenia o tejto vade. Zhotoviteľ sa zaväzuje dokončiť práce na odstraňovaní prípadnej vady diela najneskôr do </w:t>
      </w:r>
      <w:r w:rsidRPr="0084131D">
        <w:rPr>
          <w:highlight w:val="darkGray"/>
        </w:rPr>
        <w:t>_________</w:t>
      </w:r>
      <w:r w:rsidRPr="0084131D">
        <w:t xml:space="preserve"> v prípade závažnej vady diela a najneskôr do </w:t>
      </w:r>
      <w:r w:rsidRPr="0084131D">
        <w:rPr>
          <w:highlight w:val="darkGray"/>
        </w:rPr>
        <w:t>_________</w:t>
      </w:r>
      <w:r w:rsidRPr="0084131D">
        <w:t xml:space="preserve"> v prípade inej vady diela</w:t>
      </w:r>
      <w:r w:rsidR="000779F2" w:rsidRPr="00D2571C">
        <w:t>.</w:t>
      </w:r>
      <w:bookmarkEnd w:id="35"/>
    </w:p>
    <w:p w14:paraId="0843B84C" w14:textId="5C877DC0" w:rsidR="000779F2" w:rsidRPr="00D0319B" w:rsidRDefault="000779F2" w:rsidP="000779F2">
      <w:pPr>
        <w:pStyle w:val="uroven2"/>
        <w:numPr>
          <w:ilvl w:val="1"/>
          <w:numId w:val="12"/>
        </w:numPr>
        <w:spacing w:line="300" w:lineRule="atLeast"/>
        <w:ind w:left="901" w:hanging="544"/>
      </w:pPr>
      <w:r w:rsidRPr="00D2571C">
        <w:t>V</w:t>
      </w:r>
      <w:r w:rsidR="0084131D" w:rsidRPr="0084131D">
        <w:t xml:space="preserve"> prípade omeškania s odstránením vady diela o viac ako </w:t>
      </w:r>
      <w:r w:rsidR="0084131D" w:rsidRPr="0084131D">
        <w:rPr>
          <w:highlight w:val="darkGray"/>
        </w:rPr>
        <w:t>_________</w:t>
      </w:r>
      <w:r w:rsidR="0084131D" w:rsidRPr="0084131D">
        <w:t xml:space="preserve"> dní je objednávateľ oprávnený odstrániť vady diela prostredníctvom tretej osoby, a to na náklady zhotoviteľa</w:t>
      </w:r>
      <w:r w:rsidRPr="00D0319B">
        <w:t>.</w:t>
      </w:r>
    </w:p>
    <w:p w14:paraId="2901E87E" w14:textId="5747E934" w:rsidR="000779F2" w:rsidRPr="00D2571C" w:rsidRDefault="0084131D" w:rsidP="000779F2">
      <w:pPr>
        <w:pStyle w:val="uroven2"/>
        <w:numPr>
          <w:ilvl w:val="1"/>
          <w:numId w:val="12"/>
        </w:numPr>
        <w:spacing w:line="300" w:lineRule="atLeast"/>
        <w:ind w:left="901" w:hanging="544"/>
      </w:pPr>
      <w:r w:rsidRPr="0084131D">
        <w:t xml:space="preserve">Zhotoviteľ sa zaväzuje, že po dobu </w:t>
      </w:r>
      <w:r w:rsidRPr="0084131D">
        <w:rPr>
          <w:highlight w:val="darkGray"/>
        </w:rPr>
        <w:t>_________</w:t>
      </w:r>
      <w:r w:rsidRPr="0084131D">
        <w:t xml:space="preserve"> bude udržiavať v platnosti poistenie zodpovednosti za škody spôsobené svojou činnosťou s poistným plnením vo výške najmenej </w:t>
      </w:r>
      <w:r w:rsidRPr="0084131D">
        <w:rPr>
          <w:highlight w:val="darkGray"/>
        </w:rPr>
        <w:t>_________</w:t>
      </w:r>
      <w:r w:rsidRPr="0084131D">
        <w:t xml:space="preserve">,- </w:t>
      </w:r>
      <w:r w:rsidR="000702B8">
        <w:t>EUR</w:t>
      </w:r>
      <w:r w:rsidRPr="0084131D">
        <w:t>. Kópia poistnej zmluvy tvorí prílohu č. 6 tejto zmluvy.</w:t>
      </w:r>
    </w:p>
    <w:p w14:paraId="4940FC0B" w14:textId="77AD0882" w:rsidR="000779F2" w:rsidRPr="00D2571C" w:rsidRDefault="000779F2" w:rsidP="000779F2">
      <w:pPr>
        <w:pStyle w:val="Prvniuroven"/>
        <w:numPr>
          <w:ilvl w:val="0"/>
          <w:numId w:val="12"/>
        </w:numPr>
      </w:pPr>
      <w:r w:rsidRPr="00D2571C">
        <w:t>DALŠ</w:t>
      </w:r>
      <w:r w:rsidR="0084131D">
        <w:t>ie práva a povinnosti zmluvných strán</w:t>
      </w:r>
    </w:p>
    <w:p w14:paraId="5D121CC4" w14:textId="5C77CB8C" w:rsidR="000779F2" w:rsidRPr="00D2571C" w:rsidRDefault="0084131D" w:rsidP="000779F2">
      <w:pPr>
        <w:pStyle w:val="uroven2"/>
        <w:numPr>
          <w:ilvl w:val="1"/>
          <w:numId w:val="12"/>
        </w:numPr>
        <w:spacing w:line="300" w:lineRule="atLeast"/>
        <w:ind w:left="901" w:hanging="544"/>
      </w:pPr>
      <w:r w:rsidRPr="0084131D">
        <w:t>Vlastnícke právo k veciam použitým zhotoviteľom pri vykonávaní diela nadobúda objednávateľ okamihom, keď sa tieto veci stanú súčasťou stavby budovy</w:t>
      </w:r>
      <w:r w:rsidR="000779F2" w:rsidRPr="00D2571C">
        <w:t>.</w:t>
      </w:r>
    </w:p>
    <w:p w14:paraId="1AE68530" w14:textId="71B8FB7D" w:rsidR="000779F2" w:rsidRPr="00D2571C" w:rsidRDefault="0084131D" w:rsidP="000779F2">
      <w:pPr>
        <w:pStyle w:val="uroven2"/>
        <w:numPr>
          <w:ilvl w:val="1"/>
          <w:numId w:val="12"/>
        </w:numPr>
        <w:spacing w:line="300" w:lineRule="atLeast"/>
        <w:ind w:left="901" w:hanging="544"/>
      </w:pPr>
      <w:r w:rsidRPr="0084131D">
        <w:t>Zmluvné strany sú povinné informovať druhú zmluvnú stranu o všetkých skutočnostiach, ktoré sú alebo môžu byť dôležité pre riadne plnenie tejto zmluvy</w:t>
      </w:r>
      <w:r w:rsidR="000779F2" w:rsidRPr="00D2571C">
        <w:t>.</w:t>
      </w:r>
    </w:p>
    <w:p w14:paraId="18905131" w14:textId="786E5B56" w:rsidR="000779F2" w:rsidRPr="00D2571C" w:rsidRDefault="0084131D" w:rsidP="000779F2">
      <w:pPr>
        <w:pStyle w:val="uroven2"/>
        <w:numPr>
          <w:ilvl w:val="1"/>
          <w:numId w:val="12"/>
        </w:numPr>
        <w:spacing w:line="300" w:lineRule="atLeast"/>
        <w:ind w:left="901" w:hanging="544"/>
      </w:pPr>
      <w:r w:rsidRPr="0084131D">
        <w:t>Zmluvná strana, ktorá porušuje svoju povinnosť z tejto zmluvy, alebo zmluvná strana, ktorá s prihliadnutím na všetky okolnosti má vedieť, že poruší svoju povinnosť z tejto zmluvy, je povinná oznámiť druhej zmluvnej strane povahu prekážky, ktorá jej bráni alebo bude brániť v plnení povinnosti a jej dôsledky. Správa musí byť podaná bez zbytočného odkladu po tom, keď sa povinná strana o prekážke dozvedela alebo pri náležitej starostlivosti mohla dozvedieť</w:t>
      </w:r>
      <w:r w:rsidR="000779F2" w:rsidRPr="00D2571C">
        <w:t>.</w:t>
      </w:r>
    </w:p>
    <w:p w14:paraId="7387749A" w14:textId="463788D6" w:rsidR="000779F2" w:rsidRPr="00D0319B" w:rsidRDefault="000779F2" w:rsidP="000779F2">
      <w:pPr>
        <w:pStyle w:val="Prvniuroven"/>
        <w:numPr>
          <w:ilvl w:val="0"/>
          <w:numId w:val="12"/>
        </w:numPr>
      </w:pPr>
      <w:r w:rsidRPr="00D0319B">
        <w:t>TRV</w:t>
      </w:r>
      <w:r w:rsidR="0084131D">
        <w:t>anie zmluvy</w:t>
      </w:r>
    </w:p>
    <w:p w14:paraId="2E9133CE" w14:textId="443F375F" w:rsidR="000779F2" w:rsidRPr="00D2571C" w:rsidRDefault="0084131D" w:rsidP="000779F2">
      <w:pPr>
        <w:pStyle w:val="uroven2"/>
        <w:numPr>
          <w:ilvl w:val="1"/>
          <w:numId w:val="12"/>
        </w:numPr>
        <w:spacing w:line="300" w:lineRule="atLeast"/>
        <w:ind w:left="901" w:hanging="544"/>
      </w:pPr>
      <w:r w:rsidRPr="0084131D">
        <w:t>Táto zmluva nadobúda platnosť a účinnosť dňom jej uzavretia</w:t>
      </w:r>
      <w:r w:rsidR="000779F2" w:rsidRPr="00D2571C">
        <w:t>.</w:t>
      </w:r>
    </w:p>
    <w:p w14:paraId="137D230E" w14:textId="657BDDC1" w:rsidR="000779F2" w:rsidRPr="00D2571C" w:rsidRDefault="0084131D" w:rsidP="000779F2">
      <w:pPr>
        <w:pStyle w:val="uroven2"/>
        <w:numPr>
          <w:ilvl w:val="1"/>
          <w:numId w:val="12"/>
        </w:numPr>
        <w:spacing w:line="300" w:lineRule="atLeast"/>
        <w:ind w:left="901" w:hanging="544"/>
      </w:pPr>
      <w:r w:rsidRPr="0084131D">
        <w:t>Objednávateľ je oprávnený od tejto zmluvy odstúpiť v prípade, že</w:t>
      </w:r>
      <w:r w:rsidR="000779F2" w:rsidRPr="00D2571C">
        <w:t>:</w:t>
      </w:r>
    </w:p>
    <w:p w14:paraId="42B692EC" w14:textId="0BE522D1" w:rsidR="000779F2" w:rsidRPr="00D2571C" w:rsidRDefault="00D20D4B" w:rsidP="000779F2">
      <w:pPr>
        <w:pStyle w:val="uroven2"/>
        <w:numPr>
          <w:ilvl w:val="2"/>
          <w:numId w:val="12"/>
        </w:numPr>
        <w:tabs>
          <w:tab w:val="clear" w:pos="1474"/>
          <w:tab w:val="num" w:pos="1701"/>
        </w:tabs>
        <w:spacing w:line="300" w:lineRule="atLeast"/>
        <w:ind w:left="1701" w:hanging="850"/>
      </w:pPr>
      <w:bookmarkStart w:id="36" w:name="_Hlk133244163"/>
      <w:r>
        <w:t xml:space="preserve">bolo právoplatne rozhodnuté o začatí konkurzného konania </w:t>
      </w:r>
      <w:r w:rsidR="000702B8">
        <w:t xml:space="preserve"> </w:t>
      </w:r>
      <w:r>
        <w:t xml:space="preserve">proti </w:t>
      </w:r>
      <w:r w:rsidR="000702B8">
        <w:t xml:space="preserve"> </w:t>
      </w:r>
      <w:bookmarkEnd w:id="36"/>
      <w:r w:rsidR="000702B8">
        <w:t>zhotoviteľ</w:t>
      </w:r>
      <w:r>
        <w:t xml:space="preserve">ovi </w:t>
      </w:r>
      <w:r w:rsidR="000702B8" w:rsidRPr="00636023">
        <w:t xml:space="preserve"> </w:t>
      </w:r>
      <w:r w:rsidR="000702B8" w:rsidRPr="00636023">
        <w:lastRenderedPageBreak/>
        <w:t xml:space="preserve">v zmysle zákona č. </w:t>
      </w:r>
      <w:r w:rsidR="000702B8">
        <w:t>7/2005</w:t>
      </w:r>
      <w:r w:rsidR="000702B8" w:rsidRPr="00636023">
        <w:t xml:space="preserve"> </w:t>
      </w:r>
      <w:r w:rsidR="000702B8">
        <w:t>Z. z.</w:t>
      </w:r>
      <w:r w:rsidR="000702B8" w:rsidRPr="00636023">
        <w:t xml:space="preserve">, </w:t>
      </w:r>
      <w:r w:rsidR="000702B8" w:rsidRPr="00D45F81">
        <w:t>o konkurze a reštrukturalizácii a o zmene a doplnení niektorých zákonov</w:t>
      </w:r>
      <w:r w:rsidR="0084131D" w:rsidRPr="0084131D">
        <w:t>, v znení neskorších predpisov</w:t>
      </w:r>
      <w:r w:rsidR="000779F2" w:rsidRPr="00D2571C">
        <w:t>;</w:t>
      </w:r>
    </w:p>
    <w:p w14:paraId="712F4278" w14:textId="1B943951" w:rsidR="000779F2" w:rsidRPr="00D2571C" w:rsidRDefault="0084131D" w:rsidP="000779F2">
      <w:pPr>
        <w:pStyle w:val="uroven2"/>
        <w:numPr>
          <w:ilvl w:val="2"/>
          <w:numId w:val="12"/>
        </w:numPr>
        <w:tabs>
          <w:tab w:val="clear" w:pos="1474"/>
          <w:tab w:val="num" w:pos="1701"/>
        </w:tabs>
        <w:spacing w:line="300" w:lineRule="atLeast"/>
        <w:ind w:left="1701" w:hanging="850"/>
      </w:pPr>
      <w:r w:rsidRPr="0084131D">
        <w:t xml:space="preserve">zhotoviteľ sa dostane do </w:t>
      </w:r>
      <w:r w:rsidR="000702B8">
        <w:t>omeškania</w:t>
      </w:r>
      <w:r w:rsidR="000702B8" w:rsidRPr="0084131D">
        <w:t xml:space="preserve"> </w:t>
      </w:r>
      <w:r w:rsidRPr="0084131D">
        <w:t xml:space="preserve">o viac ako </w:t>
      </w:r>
      <w:r w:rsidRPr="0084131D">
        <w:rPr>
          <w:highlight w:val="darkGray"/>
        </w:rPr>
        <w:t>_________</w:t>
      </w:r>
      <w:r w:rsidRPr="0084131D">
        <w:t xml:space="preserve"> dní oproti harmonogramu výstavby a toto </w:t>
      </w:r>
      <w:r w:rsidR="00D20D4B">
        <w:t>omeškanie</w:t>
      </w:r>
      <w:r w:rsidR="00D20D4B" w:rsidRPr="0084131D">
        <w:t xml:space="preserve"> </w:t>
      </w:r>
      <w:r w:rsidRPr="0084131D">
        <w:t>nebude spôsobené treťou osobou či objednávateľom alebo odstraňovaním následkov zásahu vyššej moci, ktorá bráni riadnemu priebehu vykonania diela.</w:t>
      </w:r>
    </w:p>
    <w:p w14:paraId="3D15F486" w14:textId="15F1200B" w:rsidR="000779F2" w:rsidRPr="00D2571C" w:rsidRDefault="0084131D" w:rsidP="000779F2">
      <w:pPr>
        <w:pStyle w:val="uroven2"/>
        <w:numPr>
          <w:ilvl w:val="1"/>
          <w:numId w:val="12"/>
        </w:numPr>
        <w:spacing w:line="300" w:lineRule="atLeast"/>
        <w:ind w:left="901" w:hanging="544"/>
      </w:pPr>
      <w:r w:rsidRPr="0084131D">
        <w:t>Zhotoviteľ je oprávnený od tejto zmluvy odstúpiť v prípade, že</w:t>
      </w:r>
      <w:r w:rsidR="000779F2" w:rsidRPr="00D2571C">
        <w:t>:</w:t>
      </w:r>
    </w:p>
    <w:p w14:paraId="0E528722" w14:textId="0EF09870" w:rsidR="000779F2" w:rsidRPr="00D2571C" w:rsidRDefault="00D20D4B" w:rsidP="000779F2">
      <w:pPr>
        <w:pStyle w:val="uroven2"/>
        <w:numPr>
          <w:ilvl w:val="2"/>
          <w:numId w:val="12"/>
        </w:numPr>
        <w:tabs>
          <w:tab w:val="clear" w:pos="1474"/>
          <w:tab w:val="num" w:pos="1701"/>
        </w:tabs>
        <w:spacing w:line="300" w:lineRule="atLeast"/>
        <w:ind w:left="1701" w:hanging="850"/>
      </w:pPr>
      <w:r>
        <w:t xml:space="preserve">bolo právoplatne rozhodnuté o začatí konkurzného konania proti </w:t>
      </w:r>
      <w:r w:rsidR="000702B8">
        <w:t xml:space="preserve"> </w:t>
      </w:r>
      <w:r w:rsidR="000702B8" w:rsidRPr="00636023">
        <w:t>objednávateľ</w:t>
      </w:r>
      <w:r>
        <w:t xml:space="preserve">ovi </w:t>
      </w:r>
      <w:r w:rsidR="000702B8" w:rsidRPr="00636023">
        <w:t xml:space="preserve">v zmysle zákona č. </w:t>
      </w:r>
      <w:r w:rsidR="000702B8">
        <w:t>7/2005</w:t>
      </w:r>
      <w:r w:rsidR="000702B8" w:rsidRPr="00636023">
        <w:t xml:space="preserve"> </w:t>
      </w:r>
      <w:r w:rsidR="000702B8">
        <w:t>Z. z.</w:t>
      </w:r>
      <w:r w:rsidR="000702B8" w:rsidRPr="00636023">
        <w:t xml:space="preserve">, </w:t>
      </w:r>
      <w:r w:rsidR="000702B8" w:rsidRPr="00D45F81">
        <w:t>o konkurze a reštrukturalizácii a o zmene a doplnení niektorých zákonov</w:t>
      </w:r>
      <w:r w:rsidR="000702B8">
        <w:t xml:space="preserve">, </w:t>
      </w:r>
      <w:r w:rsidR="0084131D" w:rsidRPr="0084131D">
        <w:t>v znení neskorších predpisov</w:t>
      </w:r>
      <w:r w:rsidR="000779F2" w:rsidRPr="00D2571C">
        <w:t>;</w:t>
      </w:r>
    </w:p>
    <w:p w14:paraId="0F16DDA6" w14:textId="0A06F7E1" w:rsidR="000779F2" w:rsidRPr="00D2571C" w:rsidRDefault="0084131D" w:rsidP="000779F2">
      <w:pPr>
        <w:pStyle w:val="uroven2"/>
        <w:numPr>
          <w:ilvl w:val="2"/>
          <w:numId w:val="12"/>
        </w:numPr>
        <w:tabs>
          <w:tab w:val="clear" w:pos="1474"/>
          <w:tab w:val="num" w:pos="1701"/>
        </w:tabs>
        <w:spacing w:line="300" w:lineRule="atLeast"/>
        <w:ind w:left="1701" w:hanging="850"/>
      </w:pPr>
      <w:r>
        <w:t>objednávateľ</w:t>
      </w:r>
      <w:r w:rsidRPr="0084131D">
        <w:t xml:space="preserve"> sa dostane o viac ako </w:t>
      </w:r>
      <w:r w:rsidRPr="0084131D">
        <w:rPr>
          <w:highlight w:val="darkGray"/>
        </w:rPr>
        <w:t>_________</w:t>
      </w:r>
      <w:r w:rsidRPr="0084131D">
        <w:t xml:space="preserve"> dní do omeškania s plnením svojho peňažného záväzku voči zhotoviteľovi, a to aj napriek tomu, že bol na omeškanie s plnením svojho peňažného záväzku objednávateľom písomne ​​upozornený a bola mu zhotoviteľom poskytnutá primeraná lehota na nápravu</w:t>
      </w:r>
      <w:r w:rsidR="000779F2" w:rsidRPr="00D2571C">
        <w:t>.</w:t>
      </w:r>
    </w:p>
    <w:p w14:paraId="2A916161" w14:textId="289AD199" w:rsidR="000779F2" w:rsidRPr="00D0319B" w:rsidRDefault="000779F2" w:rsidP="000779F2">
      <w:pPr>
        <w:pStyle w:val="Prvniuroven"/>
        <w:numPr>
          <w:ilvl w:val="0"/>
          <w:numId w:val="12"/>
        </w:numPr>
      </w:pPr>
      <w:r w:rsidRPr="00D0319B">
        <w:t>ZÁV</w:t>
      </w:r>
      <w:r w:rsidR="0084131D">
        <w:t>E</w:t>
      </w:r>
      <w:r w:rsidRPr="00D0319B">
        <w:t>REČN</w:t>
      </w:r>
      <w:r w:rsidR="0084131D">
        <w:t>é ustanovenia</w:t>
      </w:r>
    </w:p>
    <w:p w14:paraId="2FB64FC2" w14:textId="6D4F0C58" w:rsidR="000779F2" w:rsidRPr="00D2571C" w:rsidRDefault="0084131D" w:rsidP="00D20D4B">
      <w:pPr>
        <w:pStyle w:val="uroven2"/>
        <w:numPr>
          <w:ilvl w:val="1"/>
          <w:numId w:val="12"/>
        </w:numPr>
        <w:spacing w:line="300" w:lineRule="atLeast"/>
        <w:ind w:left="901" w:hanging="544"/>
      </w:pPr>
      <w:r w:rsidRPr="0084131D">
        <w:t xml:space="preserve">Táto zmluva, ako aj práva a povinnosti vzniknuté na základe tejto zmluvy alebo v súvislosti s ňou, sa riadia českým právom, a to najmä </w:t>
      </w:r>
      <w:r w:rsidR="000702B8">
        <w:t>obchodným</w:t>
      </w:r>
      <w:r w:rsidR="000702B8" w:rsidRPr="0084131D">
        <w:t xml:space="preserve"> </w:t>
      </w:r>
      <w:r w:rsidRPr="0084131D">
        <w:t>zákonníkom</w:t>
      </w:r>
      <w:r w:rsidR="000702B8">
        <w:t>.</w:t>
      </w:r>
    </w:p>
    <w:p w14:paraId="001E9102" w14:textId="17D7A4B2" w:rsidR="000779F2" w:rsidRPr="00D2571C" w:rsidRDefault="0084131D" w:rsidP="000779F2">
      <w:pPr>
        <w:pStyle w:val="uroven2"/>
        <w:numPr>
          <w:ilvl w:val="1"/>
          <w:numId w:val="12"/>
        </w:numPr>
        <w:spacing w:line="300" w:lineRule="atLeast"/>
        <w:ind w:left="901" w:hanging="544"/>
      </w:pPr>
      <w:r>
        <w:t>Ak</w:t>
      </w:r>
      <w:r w:rsidR="000779F2" w:rsidRPr="00D2571C">
        <w:t xml:space="preserve"> </w:t>
      </w:r>
      <w:r w:rsidRPr="0084131D">
        <w:t>sa vzťahuje dôvod neplatnosti len na niektoré ustanovenia tejto zmluvy, je neplatným iba toto ustanovenie, pokiaľ z jeho povahy alebo obsahu alebo z okolností, za ktorých bolo dojednané, nevyplýva, že ho nemožno oddeliť od ostatného obsahu zmluvy</w:t>
      </w:r>
      <w:r w:rsidR="000779F2" w:rsidRPr="00D2571C">
        <w:t>.</w:t>
      </w:r>
    </w:p>
    <w:p w14:paraId="2FADB0CD" w14:textId="5E848518" w:rsidR="000779F2" w:rsidRPr="00D2571C" w:rsidRDefault="0084131D" w:rsidP="000779F2">
      <w:pPr>
        <w:pStyle w:val="uroven2"/>
        <w:numPr>
          <w:ilvl w:val="1"/>
          <w:numId w:val="12"/>
        </w:numPr>
        <w:spacing w:line="300" w:lineRule="atLeast"/>
        <w:ind w:left="901" w:hanging="544"/>
      </w:pPr>
      <w:bookmarkStart w:id="37" w:name="_Ref208831867"/>
      <w:r w:rsidRPr="0084131D">
        <w:t>Táto zmluva predstavuje úplnú dohodu zmluvných strán o predmete tejto zmluvy a nahrádza všetky predchádzajúce dojednania zmluvných strán ohľadom predmetu tejto zmluvy</w:t>
      </w:r>
      <w:r w:rsidR="000779F2" w:rsidRPr="00D2571C">
        <w:t>.</w:t>
      </w:r>
    </w:p>
    <w:bookmarkEnd w:id="37"/>
    <w:p w14:paraId="35646F5B" w14:textId="22AA8004" w:rsidR="000779F2" w:rsidRPr="00D2571C" w:rsidRDefault="0084131D" w:rsidP="000779F2">
      <w:pPr>
        <w:pStyle w:val="uroven2"/>
        <w:numPr>
          <w:ilvl w:val="1"/>
          <w:numId w:val="12"/>
        </w:numPr>
        <w:spacing w:line="300" w:lineRule="atLeast"/>
        <w:ind w:left="901" w:hanging="544"/>
      </w:pPr>
      <w:r w:rsidRPr="0084131D">
        <w:t>Túto zmluvu je možné meniť iba písomnou dohodou zmluvných strán s tým, že zmena tejto zmluvy menej prísnou formou sa vylučuje</w:t>
      </w:r>
    </w:p>
    <w:p w14:paraId="6910D7D6" w14:textId="47D0B133" w:rsidR="000779F2" w:rsidRPr="00D2571C" w:rsidRDefault="0084131D" w:rsidP="000779F2">
      <w:pPr>
        <w:pStyle w:val="uroven2"/>
        <w:numPr>
          <w:ilvl w:val="1"/>
          <w:numId w:val="12"/>
        </w:numPr>
        <w:spacing w:line="300" w:lineRule="atLeast"/>
        <w:ind w:left="901" w:hanging="544"/>
      </w:pPr>
      <w:r w:rsidRPr="0084131D">
        <w:t>Na účely vzťahu z tejto zmluvy sa vylučuje použitie akýchkoľvek obchodných podmienok zmluvných strán</w:t>
      </w:r>
      <w:r w:rsidR="000779F2" w:rsidRPr="00D2571C">
        <w:t>.</w:t>
      </w:r>
    </w:p>
    <w:p w14:paraId="46352E85" w14:textId="0FDD4B04" w:rsidR="000779F2" w:rsidRPr="00D0319B" w:rsidRDefault="0084131D" w:rsidP="000779F2">
      <w:pPr>
        <w:pStyle w:val="uroven2"/>
        <w:numPr>
          <w:ilvl w:val="1"/>
          <w:numId w:val="12"/>
        </w:numPr>
        <w:spacing w:line="300" w:lineRule="atLeast"/>
        <w:ind w:left="901" w:hanging="544"/>
      </w:pPr>
      <w:r w:rsidRPr="0084131D">
        <w:t>Neoddeliteľnú súčasť tejto zmluvy tvoria nasledujúce prílohy</w:t>
      </w:r>
      <w:r w:rsidR="000779F2" w:rsidRPr="00D0319B">
        <w:t>:</w:t>
      </w:r>
    </w:p>
    <w:p w14:paraId="01466EE0" w14:textId="64AEB620" w:rsidR="000779F2" w:rsidRDefault="0084131D" w:rsidP="000779F2">
      <w:pPr>
        <w:pStyle w:val="uroven2"/>
        <w:numPr>
          <w:ilvl w:val="2"/>
          <w:numId w:val="12"/>
        </w:numPr>
        <w:spacing w:line="300" w:lineRule="atLeast"/>
      </w:pPr>
      <w:r w:rsidRPr="00D0319B">
        <w:t>Príloha</w:t>
      </w:r>
      <w:r w:rsidR="000779F2" w:rsidRPr="00D0319B">
        <w:t xml:space="preserve"> č. 1 </w:t>
      </w:r>
      <w:r>
        <w:t>–</w:t>
      </w:r>
      <w:r w:rsidR="000779F2" w:rsidRPr="00D0319B">
        <w:t xml:space="preserve"> </w:t>
      </w:r>
      <w:r>
        <w:t xml:space="preserve">Špecifikácia </w:t>
      </w:r>
      <w:r w:rsidR="000779F2">
        <w:t xml:space="preserve">technologických </w:t>
      </w:r>
      <w:r>
        <w:t>zariadení</w:t>
      </w:r>
      <w:r w:rsidR="000779F2">
        <w:t>;</w:t>
      </w:r>
    </w:p>
    <w:p w14:paraId="06183097" w14:textId="088C3455" w:rsidR="000779F2" w:rsidRPr="00D0319B" w:rsidRDefault="0084131D" w:rsidP="000779F2">
      <w:pPr>
        <w:pStyle w:val="uroven2"/>
        <w:numPr>
          <w:ilvl w:val="2"/>
          <w:numId w:val="12"/>
        </w:numPr>
        <w:spacing w:line="300" w:lineRule="atLeast"/>
      </w:pPr>
      <w:r>
        <w:t>Príloha</w:t>
      </w:r>
      <w:r w:rsidR="000779F2">
        <w:t xml:space="preserve"> č. 2 </w:t>
      </w:r>
      <w:r>
        <w:t>–</w:t>
      </w:r>
      <w:r w:rsidR="000779F2">
        <w:t xml:space="preserve"> </w:t>
      </w:r>
      <w:r w:rsidR="000779F2" w:rsidRPr="00D0319B">
        <w:t>Stavebn</w:t>
      </w:r>
      <w:r>
        <w:t>é povolenie</w:t>
      </w:r>
      <w:r w:rsidR="000779F2" w:rsidRPr="00D0319B">
        <w:t>;</w:t>
      </w:r>
    </w:p>
    <w:p w14:paraId="690CC095" w14:textId="0B2B7644" w:rsidR="000779F2" w:rsidRPr="00D0319B" w:rsidRDefault="0084131D" w:rsidP="000779F2">
      <w:pPr>
        <w:pStyle w:val="uroven2"/>
        <w:numPr>
          <w:ilvl w:val="2"/>
          <w:numId w:val="12"/>
        </w:numPr>
        <w:spacing w:line="300" w:lineRule="atLeast"/>
      </w:pPr>
      <w:r w:rsidRPr="00D0319B">
        <w:lastRenderedPageBreak/>
        <w:t>Príloha</w:t>
      </w:r>
      <w:r w:rsidR="000779F2" w:rsidRPr="00D0319B">
        <w:t xml:space="preserve"> č. </w:t>
      </w:r>
      <w:r w:rsidR="000779F2">
        <w:t>3</w:t>
      </w:r>
      <w:r w:rsidR="000779F2" w:rsidRPr="00D0319B">
        <w:t xml:space="preserve"> - </w:t>
      </w:r>
      <w:r w:rsidR="00D5293C">
        <w:t>Projektová dokumentácia</w:t>
      </w:r>
      <w:r w:rsidR="000779F2" w:rsidRPr="00D0319B">
        <w:t>;</w:t>
      </w:r>
    </w:p>
    <w:p w14:paraId="29451484" w14:textId="39907D38" w:rsidR="000779F2" w:rsidRPr="00D0319B" w:rsidRDefault="0084131D" w:rsidP="000779F2">
      <w:pPr>
        <w:pStyle w:val="uroven2"/>
        <w:numPr>
          <w:ilvl w:val="2"/>
          <w:numId w:val="12"/>
        </w:numPr>
        <w:spacing w:line="300" w:lineRule="atLeast"/>
      </w:pPr>
      <w:r w:rsidRPr="00D0319B">
        <w:t>Príloha</w:t>
      </w:r>
      <w:r w:rsidR="000779F2" w:rsidRPr="00D0319B">
        <w:t xml:space="preserve"> č. </w:t>
      </w:r>
      <w:r w:rsidR="000779F2">
        <w:t>4</w:t>
      </w:r>
      <w:r w:rsidR="000779F2" w:rsidRPr="00D0319B">
        <w:t xml:space="preserve"> - Harmonogram výstavby;</w:t>
      </w:r>
    </w:p>
    <w:p w14:paraId="5A30D442" w14:textId="392926A6" w:rsidR="000779F2" w:rsidRPr="00D2571C" w:rsidRDefault="0084131D" w:rsidP="000779F2">
      <w:pPr>
        <w:pStyle w:val="uroven2"/>
        <w:numPr>
          <w:ilvl w:val="2"/>
          <w:numId w:val="12"/>
        </w:numPr>
        <w:spacing w:line="300" w:lineRule="atLeast"/>
      </w:pPr>
      <w:r w:rsidRPr="004B38A1">
        <w:t>Príloha</w:t>
      </w:r>
      <w:r w:rsidR="000779F2" w:rsidRPr="004B38A1">
        <w:t xml:space="preserve"> č. </w:t>
      </w:r>
      <w:r w:rsidR="000779F2">
        <w:t>5</w:t>
      </w:r>
      <w:r w:rsidR="000779F2" w:rsidRPr="004B38A1">
        <w:t xml:space="preserve"> </w:t>
      </w:r>
      <w:r>
        <w:t>–</w:t>
      </w:r>
      <w:r w:rsidR="000779F2" w:rsidRPr="00D2571C">
        <w:t xml:space="preserve"> </w:t>
      </w:r>
      <w:r>
        <w:t>Ponuka zhotoviteľa</w:t>
      </w:r>
      <w:r w:rsidR="000779F2" w:rsidRPr="00D2571C">
        <w:t>;</w:t>
      </w:r>
    </w:p>
    <w:p w14:paraId="1E4BCCAF" w14:textId="20709E66" w:rsidR="000779F2" w:rsidRPr="00D2571C" w:rsidRDefault="0084131D" w:rsidP="000779F2">
      <w:pPr>
        <w:pStyle w:val="uroven2"/>
        <w:numPr>
          <w:ilvl w:val="2"/>
          <w:numId w:val="12"/>
        </w:numPr>
        <w:spacing w:line="300" w:lineRule="atLeast"/>
      </w:pPr>
      <w:r w:rsidRPr="00D2571C">
        <w:t>Príloha</w:t>
      </w:r>
      <w:r w:rsidR="000779F2" w:rsidRPr="00D2571C">
        <w:t xml:space="preserve"> č. </w:t>
      </w:r>
      <w:r w:rsidR="000779F2">
        <w:t>6</w:t>
      </w:r>
      <w:r w:rsidR="000779F2" w:rsidRPr="00D2571C">
        <w:t xml:space="preserve"> </w:t>
      </w:r>
      <w:r>
        <w:t>–</w:t>
      </w:r>
      <w:r w:rsidR="000779F2" w:rsidRPr="00D2571C">
        <w:t xml:space="preserve"> </w:t>
      </w:r>
      <w:r>
        <w:t>Kópia poistnej zmluvy</w:t>
      </w:r>
      <w:r w:rsidR="000779F2" w:rsidRPr="00D2571C">
        <w:t>.</w:t>
      </w:r>
    </w:p>
    <w:p w14:paraId="5CF80DD8" w14:textId="57FC7157" w:rsidR="000779F2" w:rsidRPr="00D2571C" w:rsidRDefault="0084131D" w:rsidP="000779F2">
      <w:pPr>
        <w:pStyle w:val="uroven2"/>
        <w:numPr>
          <w:ilvl w:val="1"/>
          <w:numId w:val="12"/>
        </w:numPr>
        <w:spacing w:line="300" w:lineRule="atLeast"/>
        <w:ind w:left="901" w:hanging="544"/>
      </w:pPr>
      <w:r w:rsidRPr="0084131D">
        <w:t>Táto zmluva je vyhotovená v dvoch (2) exemplároch, z ktorých každá strana dostane po jednom (1) vyhotovení</w:t>
      </w:r>
      <w:r w:rsidR="000779F2" w:rsidRPr="00D2571C">
        <w:t>.</w:t>
      </w:r>
    </w:p>
    <w:p w14:paraId="3338011E" w14:textId="4E4C52AB" w:rsidR="000779F2" w:rsidRPr="00D2571C" w:rsidRDefault="0084131D" w:rsidP="000779F2">
      <w:pPr>
        <w:pStyle w:val="uroven2"/>
        <w:numPr>
          <w:ilvl w:val="1"/>
          <w:numId w:val="12"/>
        </w:numPr>
        <w:spacing w:line="300" w:lineRule="atLeast"/>
        <w:ind w:left="901" w:hanging="544"/>
      </w:pPr>
      <w:r w:rsidRPr="0084131D">
        <w:t>Účastníci tejto zmluvy si jej obsah prečítali, vyhlasujú, že s ním súhlasia, a na dôkaz toho pripájajú svoje podpisy</w:t>
      </w:r>
      <w:r w:rsidR="000779F2" w:rsidRPr="00D2571C">
        <w:t>.</w:t>
      </w:r>
    </w:p>
    <w:p w14:paraId="068FBA16" w14:textId="77777777" w:rsidR="000779F2" w:rsidRPr="00D0319B" w:rsidRDefault="000779F2" w:rsidP="000779F2">
      <w:pPr>
        <w:rPr>
          <w:szCs w:val="24"/>
        </w:rPr>
      </w:pPr>
      <w:r w:rsidRPr="00D0319B">
        <w:rPr>
          <w:szCs w:val="24"/>
        </w:rPr>
        <w:t>Podpisy:</w:t>
      </w:r>
    </w:p>
    <w:p w14:paraId="52E29DD5" w14:textId="77777777" w:rsidR="000779F2" w:rsidRPr="00D0319B" w:rsidRDefault="000779F2" w:rsidP="000779F2"/>
    <w:p w14:paraId="5ACDC4ED" w14:textId="6CC40293" w:rsidR="000779F2" w:rsidRPr="00D0319B" w:rsidRDefault="000779F2" w:rsidP="000779F2">
      <w:r w:rsidRPr="00D0319B">
        <w:t xml:space="preserve">V </w:t>
      </w:r>
      <w:r w:rsidRPr="00D0319B">
        <w:fldChar w:fldCharType="begin">
          <w:ffData>
            <w:name w:val="Text4"/>
            <w:enabled/>
            <w:calcOnExit w:val="0"/>
            <w:textInput>
              <w:default w:val="_________"/>
            </w:textInput>
          </w:ffData>
        </w:fldChar>
      </w:r>
      <w:r w:rsidRPr="00D2571C">
        <w:instrText xml:space="preserve"> FORMTEXT </w:instrText>
      </w:r>
      <w:r w:rsidRPr="00D0319B">
        <w:fldChar w:fldCharType="separate"/>
      </w:r>
      <w:r>
        <w:rPr>
          <w:noProof/>
        </w:rPr>
        <w:t>_________</w:t>
      </w:r>
      <w:r w:rsidRPr="00D0319B">
        <w:fldChar w:fldCharType="end"/>
      </w:r>
      <w:r w:rsidRPr="00D0319B">
        <w:t xml:space="preserve"> d</w:t>
      </w:r>
      <w:r w:rsidR="0084131D">
        <w:t>ňa</w:t>
      </w:r>
      <w:r w:rsidRPr="00D0319B">
        <w:t xml:space="preserve"> </w:t>
      </w:r>
      <w:r w:rsidRPr="00D0319B">
        <w:fldChar w:fldCharType="begin">
          <w:ffData>
            <w:name w:val="Text4"/>
            <w:enabled/>
            <w:calcOnExit w:val="0"/>
            <w:textInput>
              <w:default w:val="_________"/>
            </w:textInput>
          </w:ffData>
        </w:fldChar>
      </w:r>
      <w:r w:rsidRPr="00D2571C">
        <w:instrText xml:space="preserve"> FORMTEXT </w:instrText>
      </w:r>
      <w:r w:rsidRPr="00D0319B">
        <w:fldChar w:fldCharType="separate"/>
      </w:r>
      <w:r>
        <w:rPr>
          <w:noProof/>
        </w:rPr>
        <w:t>_________</w:t>
      </w:r>
      <w:r w:rsidRPr="00D0319B">
        <w:fldChar w:fldCharType="end"/>
      </w:r>
      <w:r w:rsidRPr="00D0319B">
        <w:tab/>
      </w:r>
      <w:r w:rsidRPr="00D0319B">
        <w:tab/>
      </w:r>
      <w:r w:rsidRPr="00D0319B">
        <w:tab/>
      </w:r>
      <w:r>
        <w:tab/>
      </w:r>
      <w:r w:rsidRPr="00D0319B">
        <w:t xml:space="preserve">V </w:t>
      </w:r>
      <w:r w:rsidRPr="00D0319B">
        <w:fldChar w:fldCharType="begin">
          <w:ffData>
            <w:name w:val="Text4"/>
            <w:enabled/>
            <w:calcOnExit w:val="0"/>
            <w:textInput>
              <w:default w:val="_________"/>
            </w:textInput>
          </w:ffData>
        </w:fldChar>
      </w:r>
      <w:r w:rsidRPr="00D2571C">
        <w:instrText xml:space="preserve"> FORMTEXT </w:instrText>
      </w:r>
      <w:r w:rsidRPr="00D0319B">
        <w:fldChar w:fldCharType="separate"/>
      </w:r>
      <w:r>
        <w:rPr>
          <w:noProof/>
        </w:rPr>
        <w:t>_________</w:t>
      </w:r>
      <w:r w:rsidRPr="00D0319B">
        <w:fldChar w:fldCharType="end"/>
      </w:r>
      <w:r w:rsidRPr="00D0319B">
        <w:t xml:space="preserve"> d</w:t>
      </w:r>
      <w:r w:rsidR="0084131D">
        <w:t>ňa</w:t>
      </w:r>
      <w:r w:rsidRPr="00D0319B">
        <w:t xml:space="preserve"> </w:t>
      </w:r>
      <w:r w:rsidRPr="00D0319B">
        <w:fldChar w:fldCharType="begin">
          <w:ffData>
            <w:name w:val="Text4"/>
            <w:enabled/>
            <w:calcOnExit w:val="0"/>
            <w:textInput>
              <w:default w:val="_________"/>
            </w:textInput>
          </w:ffData>
        </w:fldChar>
      </w:r>
      <w:r w:rsidRPr="00D2571C">
        <w:instrText xml:space="preserve"> FORMTEXT </w:instrText>
      </w:r>
      <w:r w:rsidRPr="00D0319B">
        <w:fldChar w:fldCharType="separate"/>
      </w:r>
      <w:r>
        <w:rPr>
          <w:noProof/>
        </w:rPr>
        <w:t>_________</w:t>
      </w:r>
      <w:r w:rsidRPr="00D0319B">
        <w:fldChar w:fldCharType="end"/>
      </w:r>
    </w:p>
    <w:p w14:paraId="23089C0E" w14:textId="77777777" w:rsidR="000779F2" w:rsidRPr="00D0319B" w:rsidRDefault="000779F2" w:rsidP="000779F2"/>
    <w:p w14:paraId="1C578467" w14:textId="77777777" w:rsidR="000779F2" w:rsidRPr="00D0319B" w:rsidRDefault="000779F2" w:rsidP="000779F2"/>
    <w:p w14:paraId="647F298D" w14:textId="77777777" w:rsidR="000779F2" w:rsidRPr="00D0319B" w:rsidRDefault="000779F2" w:rsidP="000779F2">
      <w:r w:rsidRPr="00D0319B">
        <w:t>__________________________</w:t>
      </w:r>
      <w:r w:rsidRPr="00D0319B">
        <w:tab/>
      </w:r>
      <w:r w:rsidRPr="00D0319B">
        <w:tab/>
      </w:r>
      <w:r w:rsidRPr="00D0319B">
        <w:tab/>
      </w:r>
      <w:r>
        <w:tab/>
      </w:r>
      <w:r w:rsidRPr="00D0319B">
        <w:t>__________________________</w:t>
      </w:r>
    </w:p>
    <w:p w14:paraId="7D69E0A8" w14:textId="5BAEAB42" w:rsidR="000779F2" w:rsidRPr="00CB5DF1" w:rsidRDefault="000779F2" w:rsidP="000779F2">
      <w:r w:rsidRPr="00CB5DF1">
        <w:t>zhotovite</w:t>
      </w:r>
      <w:r w:rsidR="0084131D">
        <w:t>ľ</w:t>
      </w:r>
      <w:r w:rsidRPr="00CB5DF1">
        <w:tab/>
      </w:r>
      <w:r w:rsidRPr="00CB5DF1">
        <w:tab/>
      </w:r>
      <w:r w:rsidRPr="00CB5DF1">
        <w:tab/>
      </w:r>
      <w:r w:rsidRPr="00CB5DF1">
        <w:tab/>
      </w:r>
      <w:r w:rsidRPr="00CB5DF1">
        <w:tab/>
      </w:r>
      <w:r w:rsidRPr="00CB5DF1">
        <w:tab/>
        <w:t>objedn</w:t>
      </w:r>
      <w:r w:rsidR="0084131D">
        <w:t>ávateľ</w:t>
      </w:r>
    </w:p>
    <w:p w14:paraId="61DC9673" w14:textId="77777777" w:rsidR="000779F2" w:rsidRPr="00CB5DF1" w:rsidRDefault="000779F2" w:rsidP="000779F2">
      <w:r w:rsidRPr="00CB5DF1">
        <w:fldChar w:fldCharType="begin">
          <w:ffData>
            <w:name w:val="Text4"/>
            <w:enabled/>
            <w:calcOnExit w:val="0"/>
            <w:textInput>
              <w:default w:val="_________"/>
            </w:textInput>
          </w:ffData>
        </w:fldChar>
      </w:r>
      <w:r w:rsidRPr="00CB5DF1">
        <w:instrText xml:space="preserve"> FORMTEXT </w:instrText>
      </w:r>
      <w:r w:rsidRPr="00CB5DF1">
        <w:fldChar w:fldCharType="separate"/>
      </w:r>
      <w:r w:rsidRPr="00CB5DF1">
        <w:rPr>
          <w:noProof/>
        </w:rPr>
        <w:t>_________</w:t>
      </w:r>
      <w:r w:rsidRPr="00CB5DF1">
        <w:fldChar w:fldCharType="end"/>
      </w:r>
      <w:r w:rsidRPr="00CB5DF1">
        <w:tab/>
      </w:r>
      <w:r w:rsidRPr="00CB5DF1">
        <w:tab/>
      </w:r>
      <w:r w:rsidRPr="00CB5DF1">
        <w:tab/>
      </w:r>
      <w:r w:rsidRPr="00CB5DF1">
        <w:tab/>
      </w:r>
      <w:r w:rsidRPr="00CB5DF1">
        <w:tab/>
      </w:r>
      <w:r w:rsidRPr="00CB5DF1">
        <w:tab/>
      </w:r>
      <w:r w:rsidRPr="00CB5DF1">
        <w:fldChar w:fldCharType="begin">
          <w:ffData>
            <w:name w:val="Text4"/>
            <w:enabled/>
            <w:calcOnExit w:val="0"/>
            <w:textInput>
              <w:default w:val="_________"/>
            </w:textInput>
          </w:ffData>
        </w:fldChar>
      </w:r>
      <w:r w:rsidRPr="00CB5DF1">
        <w:instrText xml:space="preserve"> FORMTEXT </w:instrText>
      </w:r>
      <w:r w:rsidRPr="00CB5DF1">
        <w:fldChar w:fldCharType="separate"/>
      </w:r>
      <w:r w:rsidRPr="00CB5DF1">
        <w:rPr>
          <w:noProof/>
        </w:rPr>
        <w:t>_________</w:t>
      </w:r>
      <w:r w:rsidRPr="00CB5DF1">
        <w:fldChar w:fldCharType="end"/>
      </w:r>
    </w:p>
    <w:p w14:paraId="668498B6" w14:textId="77777777" w:rsidR="00785DE5" w:rsidRPr="00CB5DF1" w:rsidRDefault="000779F2" w:rsidP="00785DE5">
      <w:r w:rsidRPr="00CB5DF1">
        <w:fldChar w:fldCharType="begin">
          <w:ffData>
            <w:name w:val="Text4"/>
            <w:enabled/>
            <w:calcOnExit w:val="0"/>
            <w:textInput>
              <w:default w:val="_________"/>
            </w:textInput>
          </w:ffData>
        </w:fldChar>
      </w:r>
      <w:r w:rsidRPr="00CB5DF1">
        <w:instrText xml:space="preserve"> FORMTEXT </w:instrText>
      </w:r>
      <w:r w:rsidRPr="00CB5DF1">
        <w:fldChar w:fldCharType="separate"/>
      </w:r>
      <w:r w:rsidRPr="00CB5DF1">
        <w:rPr>
          <w:noProof/>
        </w:rPr>
        <w:t>_________</w:t>
      </w:r>
      <w:r w:rsidRPr="00CB5DF1">
        <w:fldChar w:fldCharType="end"/>
      </w:r>
      <w:r w:rsidRPr="00CB5DF1">
        <w:t xml:space="preserve">, </w:t>
      </w:r>
      <w:r w:rsidRPr="00CB5DF1">
        <w:fldChar w:fldCharType="begin">
          <w:ffData>
            <w:name w:val="Text4"/>
            <w:enabled/>
            <w:calcOnExit w:val="0"/>
            <w:textInput>
              <w:default w:val="_________"/>
            </w:textInput>
          </w:ffData>
        </w:fldChar>
      </w:r>
      <w:r w:rsidRPr="00CB5DF1">
        <w:instrText xml:space="preserve"> FORMTEXT </w:instrText>
      </w:r>
      <w:r w:rsidRPr="00CB5DF1">
        <w:fldChar w:fldCharType="separate"/>
      </w:r>
      <w:r w:rsidRPr="00CB5DF1">
        <w:rPr>
          <w:noProof/>
        </w:rPr>
        <w:t>_________</w:t>
      </w:r>
      <w:r w:rsidRPr="00CB5DF1">
        <w:fldChar w:fldCharType="end"/>
      </w:r>
      <w:r w:rsidRPr="00CB5DF1">
        <w:tab/>
      </w:r>
      <w:r w:rsidRPr="00CB5DF1">
        <w:tab/>
      </w:r>
      <w:r w:rsidRPr="00CB5DF1">
        <w:tab/>
      </w:r>
      <w:r w:rsidRPr="00CB5DF1">
        <w:tab/>
      </w:r>
      <w:r w:rsidRPr="00CB5DF1">
        <w:tab/>
      </w:r>
      <w:r w:rsidRPr="00CB5DF1">
        <w:fldChar w:fldCharType="begin">
          <w:ffData>
            <w:name w:val="Text4"/>
            <w:enabled/>
            <w:calcOnExit w:val="0"/>
            <w:textInput>
              <w:default w:val="_________"/>
            </w:textInput>
          </w:ffData>
        </w:fldChar>
      </w:r>
      <w:r w:rsidRPr="00CB5DF1">
        <w:instrText xml:space="preserve"> FORMTEXT </w:instrText>
      </w:r>
      <w:r w:rsidRPr="00CB5DF1">
        <w:fldChar w:fldCharType="separate"/>
      </w:r>
      <w:r w:rsidRPr="00CB5DF1">
        <w:rPr>
          <w:noProof/>
        </w:rPr>
        <w:t>_________</w:t>
      </w:r>
      <w:r w:rsidRPr="00CB5DF1">
        <w:fldChar w:fldCharType="end"/>
      </w:r>
      <w:r w:rsidRPr="00CB5DF1">
        <w:t xml:space="preserve">, </w:t>
      </w:r>
      <w:r w:rsidRPr="00CB5DF1">
        <w:fldChar w:fldCharType="begin">
          <w:ffData>
            <w:name w:val="Text4"/>
            <w:enabled/>
            <w:calcOnExit w:val="0"/>
            <w:textInput>
              <w:default w:val="_________"/>
            </w:textInput>
          </w:ffData>
        </w:fldChar>
      </w:r>
      <w:r w:rsidRPr="00CB5DF1">
        <w:instrText xml:space="preserve"> FORMTEXT </w:instrText>
      </w:r>
      <w:r w:rsidRPr="00CB5DF1">
        <w:fldChar w:fldCharType="separate"/>
      </w:r>
      <w:r w:rsidRPr="00CB5DF1">
        <w:rPr>
          <w:noProof/>
        </w:rPr>
        <w:t>_________</w:t>
      </w:r>
      <w:r w:rsidRPr="00CB5DF1">
        <w:fldChar w:fldCharType="end"/>
      </w:r>
    </w:p>
    <w:sectPr w:rsidR="00785DE5" w:rsidRPr="00CB5DF1" w:rsidSect="0081291A">
      <w:headerReference w:type="default" r:id="rId8"/>
      <w:footerReference w:type="default" r:id="rId9"/>
      <w:pgSz w:w="11906" w:h="16838" w:code="9"/>
      <w:pgMar w:top="2552" w:right="1134" w:bottom="1701" w:left="1134" w:header="720" w:footer="18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C2158" w14:textId="77777777" w:rsidR="001D5020" w:rsidRDefault="001D5020" w:rsidP="00BD6ED9">
      <w:pPr>
        <w:spacing w:line="240" w:lineRule="auto"/>
      </w:pPr>
      <w:r>
        <w:separator/>
      </w:r>
    </w:p>
  </w:endnote>
  <w:endnote w:type="continuationSeparator" w:id="0">
    <w:p w14:paraId="1B3B94F7" w14:textId="77777777" w:rsidR="001D5020" w:rsidRDefault="001D5020" w:rsidP="00BD6E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Open Sans">
    <w:altName w:val="Segoe UI"/>
    <w:charset w:val="00"/>
    <w:family w:val="swiss"/>
    <w:pitch w:val="variable"/>
    <w:sig w:usb0="E00002EF" w:usb1="4000205B" w:usb2="00000028"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B5EF8" w14:textId="77777777" w:rsidR="00BC6F42" w:rsidRDefault="00BC6F42" w:rsidP="00BC6F42">
    <w:pPr>
      <w:tabs>
        <w:tab w:val="left" w:pos="5655"/>
      </w:tabs>
      <w:ind w:right="90"/>
    </w:pPr>
  </w:p>
  <w:p w14:paraId="7C7713AD" w14:textId="28FE9A2A" w:rsidR="00BC6F42" w:rsidRDefault="00D27E1D" w:rsidP="00BC6F42">
    <w:pPr>
      <w:tabs>
        <w:tab w:val="left" w:pos="5655"/>
      </w:tabs>
      <w:ind w:right="90"/>
    </w:pPr>
    <w:r>
      <w:rPr>
        <w:noProof/>
        <w:lang w:eastAsia="cs-CZ"/>
      </w:rPr>
      <w:drawing>
        <wp:anchor distT="0" distB="0" distL="114300" distR="114300" simplePos="0" relativeHeight="251665408" behindDoc="1" locked="0" layoutInCell="1" allowOverlap="1" wp14:anchorId="4A6D020B" wp14:editId="52F43018">
          <wp:simplePos x="0" y="0"/>
          <wp:positionH relativeFrom="column">
            <wp:posOffset>0</wp:posOffset>
          </wp:positionH>
          <wp:positionV relativeFrom="paragraph">
            <wp:posOffset>-635</wp:posOffset>
          </wp:positionV>
          <wp:extent cx="5890895" cy="395605"/>
          <wp:effectExtent l="0" t="0" r="0" b="4445"/>
          <wp:wrapNone/>
          <wp:docPr id="1" name="Grafický 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cký objekt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890895" cy="395605"/>
                  </a:xfrm>
                  <a:prstGeom prst="rect">
                    <a:avLst/>
                  </a:prstGeom>
                </pic:spPr>
              </pic:pic>
            </a:graphicData>
          </a:graphic>
          <wp14:sizeRelH relativeFrom="margin">
            <wp14:pctWidth>0</wp14:pctWidth>
          </wp14:sizeRelH>
          <wp14:sizeRelV relativeFrom="margin">
            <wp14:pctHeight>0</wp14:pctHeight>
          </wp14:sizeRelV>
        </wp:anchor>
      </w:drawing>
    </w:r>
  </w:p>
  <w:p w14:paraId="7F3ACDE7" w14:textId="113A6380" w:rsidR="00BC6F42" w:rsidRDefault="00BC6F42" w:rsidP="00BC6F42">
    <w:pPr>
      <w:tabs>
        <w:tab w:val="left" w:pos="5655"/>
      </w:tabs>
      <w:ind w:right="90"/>
      <w:jc w:val="right"/>
    </w:pPr>
    <w:r>
      <w:rPr>
        <w:sz w:val="18"/>
        <w:szCs w:val="18"/>
      </w:rPr>
      <w:fldChar w:fldCharType="begin"/>
    </w:r>
    <w:r>
      <w:rPr>
        <w:sz w:val="18"/>
        <w:szCs w:val="18"/>
      </w:rPr>
      <w:instrText xml:space="preserve"> PAGE </w:instrText>
    </w:r>
    <w:r>
      <w:rPr>
        <w:sz w:val="18"/>
        <w:szCs w:val="18"/>
      </w:rPr>
      <w:fldChar w:fldCharType="separate"/>
    </w:r>
    <w:r w:rsidR="00D5293C">
      <w:rPr>
        <w:noProof/>
        <w:sz w:val="18"/>
        <w:szCs w:val="18"/>
      </w:rPr>
      <w:t>1</w:t>
    </w:r>
    <w:r w:rsidR="00D5293C">
      <w:rPr>
        <w:noProof/>
        <w:sz w:val="18"/>
        <w:szCs w:val="18"/>
      </w:rPr>
      <w:t>1</w:t>
    </w:r>
    <w:r>
      <w:rPr>
        <w:sz w:val="18"/>
        <w:szCs w:val="18"/>
      </w:rPr>
      <w:fldChar w:fldCharType="end"/>
    </w:r>
  </w:p>
  <w:p w14:paraId="0DFA1314" w14:textId="77777777" w:rsidR="00BC6F42" w:rsidRDefault="00BC6F42" w:rsidP="00BC6F42">
    <w:pPr>
      <w:pStyle w:val="Pta"/>
      <w:tabs>
        <w:tab w:val="clear" w:pos="4703"/>
        <w:tab w:val="clear" w:pos="9406"/>
        <w:tab w:val="left" w:pos="5475"/>
        <w:tab w:val="left" w:pos="6810"/>
      </w:tabs>
      <w:ind w:hanging="270"/>
    </w:pPr>
  </w:p>
  <w:p w14:paraId="4DBA98FE" w14:textId="77777777" w:rsidR="004266E1" w:rsidRPr="006B72FE" w:rsidRDefault="004266E1" w:rsidP="00FB1E8C">
    <w:pPr>
      <w:pStyle w:val="Pta"/>
      <w:tabs>
        <w:tab w:val="clear" w:pos="4703"/>
        <w:tab w:val="clear" w:pos="9406"/>
        <w:tab w:val="left" w:pos="5475"/>
        <w:tab w:val="left" w:pos="6810"/>
      </w:tabs>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0856D" w14:textId="77777777" w:rsidR="001D5020" w:rsidRDefault="001D5020" w:rsidP="00BD6ED9">
      <w:pPr>
        <w:spacing w:line="240" w:lineRule="auto"/>
      </w:pPr>
      <w:r>
        <w:separator/>
      </w:r>
    </w:p>
  </w:footnote>
  <w:footnote w:type="continuationSeparator" w:id="0">
    <w:p w14:paraId="756F6B1D" w14:textId="77777777" w:rsidR="001D5020" w:rsidRDefault="001D5020" w:rsidP="00BD6ED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DF6EE" w14:textId="77777777" w:rsidR="00BD6ED9" w:rsidRDefault="00690B3A" w:rsidP="00BD6ED9">
    <w:pPr>
      <w:pStyle w:val="Hlavika"/>
      <w:ind w:hanging="360"/>
    </w:pPr>
    <w:r>
      <w:rPr>
        <w:noProof/>
        <w:lang w:eastAsia="sk-SK"/>
      </w:rPr>
      <mc:AlternateContent>
        <mc:Choice Requires="wps">
          <w:drawing>
            <wp:anchor distT="45720" distB="45720" distL="114300" distR="114300" simplePos="0" relativeHeight="251663360" behindDoc="0" locked="0" layoutInCell="1" allowOverlap="1" wp14:anchorId="218D8A49" wp14:editId="0A4FE30D">
              <wp:simplePos x="0" y="0"/>
              <wp:positionH relativeFrom="margin">
                <wp:posOffset>-5715</wp:posOffset>
              </wp:positionH>
              <wp:positionV relativeFrom="paragraph">
                <wp:posOffset>552450</wp:posOffset>
              </wp:positionV>
              <wp:extent cx="6119495" cy="302400"/>
              <wp:effectExtent l="0" t="0" r="1905"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302400"/>
                      </a:xfrm>
                      <a:prstGeom prst="rect">
                        <a:avLst/>
                      </a:prstGeom>
                      <a:solidFill>
                        <a:srgbClr val="F52F44"/>
                      </a:solidFill>
                      <a:ln w="9525">
                        <a:noFill/>
                        <a:miter lim="800000"/>
                        <a:headEnd/>
                        <a:tailEnd/>
                      </a:ln>
                    </wps:spPr>
                    <wps:txbx>
                      <w:txbxContent>
                        <w:p w14:paraId="3D0A2D20" w14:textId="77777777" w:rsidR="00D27E1D" w:rsidRPr="00690B3A" w:rsidRDefault="00D27E1D" w:rsidP="00D27E1D">
                          <w:pPr>
                            <w:spacing w:line="120" w:lineRule="atLeast"/>
                            <w:jc w:val="center"/>
                            <w:rPr>
                              <w:color w:val="FFFFFF" w:themeColor="background1"/>
                              <w:spacing w:val="4"/>
                            </w:rPr>
                          </w:pPr>
                          <w:r w:rsidRPr="00BA07F5">
                            <w:rPr>
                              <w:color w:val="FFFFFF" w:themeColor="background1"/>
                              <w:spacing w:val="4"/>
                            </w:rPr>
                            <w:t>Pripravené ako zmluvný vzor pre používateľov 123dopyt.sk</w:t>
                          </w:r>
                        </w:p>
                        <w:p w14:paraId="64B498A3" w14:textId="7766C7C1" w:rsidR="00D44F93" w:rsidRPr="00690B3A" w:rsidRDefault="00D44F93" w:rsidP="00D03AA5">
                          <w:pPr>
                            <w:spacing w:line="120" w:lineRule="atLeast"/>
                            <w:jc w:val="center"/>
                            <w:rPr>
                              <w:color w:val="FFFFFF" w:themeColor="background1"/>
                              <w:spacing w:val="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8D8A49" id="_x0000_t202" coordsize="21600,21600" o:spt="202" path="m,l,21600r21600,l21600,xe">
              <v:stroke joinstyle="miter"/>
              <v:path gradientshapeok="t" o:connecttype="rect"/>
            </v:shapetype>
            <v:shape id="Text Box 2" o:spid="_x0000_s1026" type="#_x0000_t202" style="position:absolute;left:0;text-align:left;margin-left:-.45pt;margin-top:43.5pt;width:481.85pt;height:23.8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" fillcolor="#f52f44" stroked="f">
              <v:textbox>
                <w:txbxContent>
                  <w:p w14:paraId="3D0A2D20" w14:textId="77777777" w:rsidR="00D27E1D" w:rsidRPr="00690B3A" w:rsidRDefault="00D27E1D" w:rsidP="00D27E1D">
                    <w:pPr>
                      <w:spacing w:line="120" w:lineRule="atLeast"/>
                      <w:jc w:val="center"/>
                      <w:rPr>
                        <w:color w:val="FFFFFF" w:themeColor="background1"/>
                        <w:spacing w:val="4"/>
                      </w:rPr>
                    </w:pPr>
                    <w:r w:rsidRPr="00BA07F5">
                      <w:rPr>
                        <w:color w:val="FFFFFF" w:themeColor="background1"/>
                        <w:spacing w:val="4"/>
                      </w:rPr>
                      <w:t>Pripravené ako zmluvný vzor pre používateľov 123dopyt.sk</w:t>
                    </w:r>
                  </w:p>
                  <w:p w14:paraId="64B498A3" w14:textId="7766C7C1" w:rsidR="00D44F93" w:rsidRPr="00690B3A" w:rsidRDefault="00D44F93" w:rsidP="00D03AA5">
                    <w:pPr>
                      <w:spacing w:line="120" w:lineRule="atLeast"/>
                      <w:jc w:val="center"/>
                      <w:rPr>
                        <w:color w:val="FFFFFF" w:themeColor="background1"/>
                        <w:spacing w:val="4"/>
                      </w:rPr>
                    </w:pPr>
                  </w:p>
                </w:txbxContent>
              </v:textbox>
              <w10:wrap type="square" anchorx="margin"/>
            </v:shape>
          </w:pict>
        </mc:Fallback>
      </mc:AlternateContent>
    </w:r>
    <w:r>
      <w:rPr>
        <w:noProof/>
        <w:lang w:eastAsia="sk-SK"/>
      </w:rPr>
      <w:drawing>
        <wp:anchor distT="0" distB="0" distL="114300" distR="114300" simplePos="0" relativeHeight="251658240" behindDoc="1" locked="0" layoutInCell="1" allowOverlap="1" wp14:anchorId="452934D7" wp14:editId="58DCEA41">
          <wp:simplePos x="0" y="0"/>
          <wp:positionH relativeFrom="margin">
            <wp:posOffset>5010785</wp:posOffset>
          </wp:positionH>
          <wp:positionV relativeFrom="paragraph">
            <wp:posOffset>79375</wp:posOffset>
          </wp:positionV>
          <wp:extent cx="1109345" cy="179705"/>
          <wp:effectExtent l="0" t="0" r="0" b="0"/>
          <wp:wrapNone/>
          <wp:docPr id="31" name="Grafický objekt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Grafický objekt 5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09345" cy="179705"/>
                  </a:xfrm>
                  <a:prstGeom prst="rect">
                    <a:avLst/>
                  </a:prstGeom>
                </pic:spPr>
              </pic:pic>
            </a:graphicData>
          </a:graphic>
          <wp14:sizeRelH relativeFrom="margin">
            <wp14:pctWidth>0</wp14:pctWidth>
          </wp14:sizeRelH>
          <wp14:sizeRelV relativeFrom="margin">
            <wp14:pctHeight>0</wp14:pctHeight>
          </wp14:sizeRelV>
        </wp:anchor>
      </w:drawing>
    </w:r>
    <w:r w:rsidRPr="006E5AEA">
      <w:rPr>
        <w:noProof/>
        <w:lang w:eastAsia="sk-SK"/>
      </w:rPr>
      <w:drawing>
        <wp:anchor distT="0" distB="0" distL="114300" distR="114300" simplePos="0" relativeHeight="251659264" behindDoc="1" locked="0" layoutInCell="1" allowOverlap="1" wp14:anchorId="2E13AAC3" wp14:editId="438ACAF0">
          <wp:simplePos x="0" y="0"/>
          <wp:positionH relativeFrom="column">
            <wp:posOffset>-176530</wp:posOffset>
          </wp:positionH>
          <wp:positionV relativeFrom="paragraph">
            <wp:posOffset>-117157</wp:posOffset>
          </wp:positionV>
          <wp:extent cx="1280795" cy="523240"/>
          <wp:effectExtent l="0" t="0" r="0" b="0"/>
          <wp:wrapNone/>
          <wp:docPr id="32" name="Grafický objekt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Grafický objekt 5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280795" cy="523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D52FFD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F80C4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1EEC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AB4A9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5D493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272C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55281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AAB4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1AA7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04828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5355CB"/>
    <w:multiLevelType w:val="multilevel"/>
    <w:tmpl w:val="33BAE8FC"/>
    <w:lvl w:ilvl="0">
      <w:start w:val="1"/>
      <w:numFmt w:val="decimal"/>
      <w:pStyle w:val="Prvniuroven"/>
      <w:lvlText w:val="%1."/>
      <w:lvlJc w:val="left"/>
      <w:pPr>
        <w:tabs>
          <w:tab w:val="num" w:pos="397"/>
        </w:tabs>
        <w:ind w:left="397" w:hanging="397"/>
      </w:pPr>
      <w:rPr>
        <w:b/>
      </w:rPr>
    </w:lvl>
    <w:lvl w:ilvl="1">
      <w:start w:val="1"/>
      <w:numFmt w:val="decimal"/>
      <w:pStyle w:val="uroven2"/>
      <w:lvlText w:val="%1.%2."/>
      <w:lvlJc w:val="left"/>
      <w:pPr>
        <w:tabs>
          <w:tab w:val="num" w:pos="907"/>
        </w:tabs>
        <w:ind w:left="907" w:hanging="547"/>
      </w:pPr>
      <w:rPr>
        <w:b w:val="0"/>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16cid:durableId="9815413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45846270">
    <w:abstractNumId w:val="8"/>
  </w:num>
  <w:num w:numId="3" w16cid:durableId="1972903199">
    <w:abstractNumId w:val="3"/>
  </w:num>
  <w:num w:numId="4" w16cid:durableId="1915624386">
    <w:abstractNumId w:val="2"/>
  </w:num>
  <w:num w:numId="5" w16cid:durableId="405343217">
    <w:abstractNumId w:val="1"/>
  </w:num>
  <w:num w:numId="6" w16cid:durableId="1971091576">
    <w:abstractNumId w:val="0"/>
  </w:num>
  <w:num w:numId="7" w16cid:durableId="50009499">
    <w:abstractNumId w:val="9"/>
  </w:num>
  <w:num w:numId="8" w16cid:durableId="917135891">
    <w:abstractNumId w:val="7"/>
  </w:num>
  <w:num w:numId="9" w16cid:durableId="1193110232">
    <w:abstractNumId w:val="6"/>
  </w:num>
  <w:num w:numId="10" w16cid:durableId="1714421960">
    <w:abstractNumId w:val="5"/>
  </w:num>
  <w:num w:numId="11" w16cid:durableId="1730575055">
    <w:abstractNumId w:val="4"/>
  </w:num>
  <w:num w:numId="12" w16cid:durableId="4315593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79F2"/>
    <w:rsid w:val="00055C87"/>
    <w:rsid w:val="00061EF5"/>
    <w:rsid w:val="000702B8"/>
    <w:rsid w:val="000712C9"/>
    <w:rsid w:val="00073C8A"/>
    <w:rsid w:val="000779F2"/>
    <w:rsid w:val="00082B15"/>
    <w:rsid w:val="00086A8F"/>
    <w:rsid w:val="000D2B13"/>
    <w:rsid w:val="00105021"/>
    <w:rsid w:val="00120110"/>
    <w:rsid w:val="0014043E"/>
    <w:rsid w:val="00171A16"/>
    <w:rsid w:val="001821FF"/>
    <w:rsid w:val="001A36FF"/>
    <w:rsid w:val="001D5020"/>
    <w:rsid w:val="001F2DA2"/>
    <w:rsid w:val="00207146"/>
    <w:rsid w:val="002405E5"/>
    <w:rsid w:val="002533C7"/>
    <w:rsid w:val="0027573A"/>
    <w:rsid w:val="00284215"/>
    <w:rsid w:val="002A0E27"/>
    <w:rsid w:val="002B4829"/>
    <w:rsid w:val="002F7935"/>
    <w:rsid w:val="00363FF9"/>
    <w:rsid w:val="003770F0"/>
    <w:rsid w:val="003A2095"/>
    <w:rsid w:val="003D41A7"/>
    <w:rsid w:val="003D6AFB"/>
    <w:rsid w:val="003E41F2"/>
    <w:rsid w:val="004266E1"/>
    <w:rsid w:val="004F7905"/>
    <w:rsid w:val="005017EB"/>
    <w:rsid w:val="005178C6"/>
    <w:rsid w:val="005344D3"/>
    <w:rsid w:val="005535BF"/>
    <w:rsid w:val="005F3DF2"/>
    <w:rsid w:val="00647DD4"/>
    <w:rsid w:val="00667361"/>
    <w:rsid w:val="006754DA"/>
    <w:rsid w:val="00690B3A"/>
    <w:rsid w:val="006B72FE"/>
    <w:rsid w:val="006D7A5C"/>
    <w:rsid w:val="006E5AEA"/>
    <w:rsid w:val="006F55E3"/>
    <w:rsid w:val="00740800"/>
    <w:rsid w:val="00752B4C"/>
    <w:rsid w:val="00754EB1"/>
    <w:rsid w:val="00785DE5"/>
    <w:rsid w:val="007E1D5E"/>
    <w:rsid w:val="0081291A"/>
    <w:rsid w:val="00823AE1"/>
    <w:rsid w:val="0084131D"/>
    <w:rsid w:val="008454FF"/>
    <w:rsid w:val="008619B1"/>
    <w:rsid w:val="00862EDC"/>
    <w:rsid w:val="008C2506"/>
    <w:rsid w:val="008E66ED"/>
    <w:rsid w:val="009242CA"/>
    <w:rsid w:val="009E1422"/>
    <w:rsid w:val="00AC6FA2"/>
    <w:rsid w:val="00AD0F78"/>
    <w:rsid w:val="00AF0E34"/>
    <w:rsid w:val="00AF49CB"/>
    <w:rsid w:val="00B217AD"/>
    <w:rsid w:val="00B22AEA"/>
    <w:rsid w:val="00BC6F42"/>
    <w:rsid w:val="00BD6ED9"/>
    <w:rsid w:val="00C01FF6"/>
    <w:rsid w:val="00CB1104"/>
    <w:rsid w:val="00CB3B17"/>
    <w:rsid w:val="00CB5DF1"/>
    <w:rsid w:val="00D013AA"/>
    <w:rsid w:val="00D03AA5"/>
    <w:rsid w:val="00D20D4B"/>
    <w:rsid w:val="00D27E1D"/>
    <w:rsid w:val="00D44F93"/>
    <w:rsid w:val="00D5144F"/>
    <w:rsid w:val="00D5293C"/>
    <w:rsid w:val="00D63F69"/>
    <w:rsid w:val="00D90E89"/>
    <w:rsid w:val="00DB3261"/>
    <w:rsid w:val="00DC77C6"/>
    <w:rsid w:val="00DD194A"/>
    <w:rsid w:val="00DF225A"/>
    <w:rsid w:val="00E26FA7"/>
    <w:rsid w:val="00E45F97"/>
    <w:rsid w:val="00E66181"/>
    <w:rsid w:val="00E72D35"/>
    <w:rsid w:val="00E8595B"/>
    <w:rsid w:val="00EB4E93"/>
    <w:rsid w:val="00EE68AA"/>
    <w:rsid w:val="00F12F52"/>
    <w:rsid w:val="00FB1E8C"/>
    <w:rsid w:val="00FB2E3E"/>
    <w:rsid w:val="00FC3410"/>
    <w:rsid w:val="00FC4A3D"/>
    <w:rsid w:val="00FF3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9DE1D2"/>
  <w15:docId w15:val="{A68DDE61-DB87-304E-8F2F-1011776D1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82B15"/>
    <w:pPr>
      <w:spacing w:after="0" w:line="240" w:lineRule="atLeast"/>
      <w:jc w:val="both"/>
    </w:pPr>
    <w:rPr>
      <w:rFonts w:ascii="Palatino Linotype" w:hAnsi="Palatino Linotype"/>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D6ED9"/>
    <w:pPr>
      <w:tabs>
        <w:tab w:val="center" w:pos="4703"/>
        <w:tab w:val="right" w:pos="9406"/>
      </w:tabs>
      <w:spacing w:line="240" w:lineRule="auto"/>
    </w:pPr>
  </w:style>
  <w:style w:type="character" w:customStyle="1" w:styleId="HlavikaChar">
    <w:name w:val="Hlavička Char"/>
    <w:basedOn w:val="Predvolenpsmoodseku"/>
    <w:link w:val="Hlavika"/>
    <w:uiPriority w:val="99"/>
    <w:rsid w:val="00BD6ED9"/>
  </w:style>
  <w:style w:type="paragraph" w:styleId="Pta">
    <w:name w:val="footer"/>
    <w:basedOn w:val="Normlny"/>
    <w:link w:val="PtaChar"/>
    <w:unhideWhenUsed/>
    <w:rsid w:val="00BD6ED9"/>
    <w:pPr>
      <w:tabs>
        <w:tab w:val="center" w:pos="4703"/>
        <w:tab w:val="right" w:pos="9406"/>
      </w:tabs>
      <w:spacing w:line="240" w:lineRule="auto"/>
    </w:pPr>
  </w:style>
  <w:style w:type="character" w:customStyle="1" w:styleId="PtaChar">
    <w:name w:val="Päta Char"/>
    <w:basedOn w:val="Predvolenpsmoodseku"/>
    <w:link w:val="Pta"/>
    <w:rsid w:val="00BD6ED9"/>
  </w:style>
  <w:style w:type="paragraph" w:customStyle="1" w:styleId="H1">
    <w:name w:val="H1"/>
    <w:basedOn w:val="Normlny"/>
    <w:link w:val="H1Char"/>
    <w:qFormat/>
    <w:rsid w:val="005344D3"/>
    <w:rPr>
      <w:rFonts w:cs="Open Sans"/>
      <w:b/>
      <w:bCs/>
      <w:sz w:val="26"/>
      <w:szCs w:val="26"/>
    </w:rPr>
  </w:style>
  <w:style w:type="paragraph" w:customStyle="1" w:styleId="uroven2">
    <w:name w:val="uroven_2"/>
    <w:basedOn w:val="Normlny"/>
    <w:link w:val="uroven2Char"/>
    <w:rsid w:val="003E41F2"/>
    <w:pPr>
      <w:widowControl w:val="0"/>
      <w:numPr>
        <w:ilvl w:val="1"/>
        <w:numId w:val="1"/>
      </w:numPr>
      <w:spacing w:before="240" w:after="240"/>
      <w:ind w:left="901" w:hanging="544"/>
      <w:outlineLvl w:val="1"/>
    </w:pPr>
    <w:rPr>
      <w:rFonts w:eastAsia="Times New Roman" w:cs="Times New Roman"/>
      <w:szCs w:val="24"/>
      <w:lang w:eastAsia="cs-CZ"/>
    </w:rPr>
  </w:style>
  <w:style w:type="character" w:customStyle="1" w:styleId="H1Char">
    <w:name w:val="H1 Char"/>
    <w:basedOn w:val="Predvolenpsmoodseku"/>
    <w:link w:val="H1"/>
    <w:rsid w:val="005344D3"/>
    <w:rPr>
      <w:rFonts w:ascii="Palatino Linotype" w:hAnsi="Palatino Linotype" w:cs="Open Sans"/>
      <w:b/>
      <w:bCs/>
      <w:sz w:val="26"/>
      <w:szCs w:val="26"/>
    </w:rPr>
  </w:style>
  <w:style w:type="paragraph" w:customStyle="1" w:styleId="Prvniuroven">
    <w:name w:val="Prvni_uroven"/>
    <w:basedOn w:val="Normlny"/>
    <w:next w:val="uroven2"/>
    <w:rsid w:val="006D7A5C"/>
    <w:pPr>
      <w:keepNext/>
      <w:keepLines/>
      <w:widowControl w:val="0"/>
      <w:numPr>
        <w:numId w:val="1"/>
      </w:numPr>
      <w:spacing w:before="480" w:after="240" w:line="280" w:lineRule="exact"/>
      <w:outlineLvl w:val="0"/>
    </w:pPr>
    <w:rPr>
      <w:rFonts w:eastAsia="Times New Roman" w:cs="Times New Roman"/>
      <w:b/>
      <w:caps/>
      <w:szCs w:val="24"/>
      <w:lang w:eastAsia="cs-CZ"/>
    </w:rPr>
  </w:style>
  <w:style w:type="paragraph" w:styleId="Textkomentra">
    <w:name w:val="annotation text"/>
    <w:basedOn w:val="Normlny"/>
    <w:link w:val="TextkomentraChar"/>
    <w:uiPriority w:val="99"/>
    <w:semiHidden/>
    <w:unhideWhenUsed/>
    <w:rsid w:val="00363FF9"/>
    <w:pPr>
      <w:spacing w:line="240" w:lineRule="auto"/>
    </w:pPr>
    <w:rPr>
      <w:sz w:val="20"/>
      <w:szCs w:val="20"/>
    </w:rPr>
  </w:style>
  <w:style w:type="character" w:customStyle="1" w:styleId="TextkomentraChar">
    <w:name w:val="Text komentára Char"/>
    <w:basedOn w:val="Predvolenpsmoodseku"/>
    <w:link w:val="Textkomentra"/>
    <w:uiPriority w:val="99"/>
    <w:semiHidden/>
    <w:rsid w:val="00363FF9"/>
    <w:rPr>
      <w:rFonts w:ascii="Palatino Linotype" w:hAnsi="Palatino Linotype"/>
      <w:sz w:val="20"/>
      <w:szCs w:val="20"/>
      <w:lang w:val="cs-CZ"/>
    </w:rPr>
  </w:style>
  <w:style w:type="paragraph" w:styleId="Textvysvetlivky">
    <w:name w:val="endnote text"/>
    <w:basedOn w:val="Normlny"/>
    <w:link w:val="TextvysvetlivkyChar"/>
    <w:uiPriority w:val="99"/>
    <w:unhideWhenUsed/>
    <w:rsid w:val="00363FF9"/>
    <w:pPr>
      <w:spacing w:line="240" w:lineRule="auto"/>
    </w:pPr>
    <w:rPr>
      <w:sz w:val="20"/>
      <w:szCs w:val="20"/>
    </w:rPr>
  </w:style>
  <w:style w:type="character" w:customStyle="1" w:styleId="TextvysvetlivkyChar">
    <w:name w:val="Text vysvetlivky Char"/>
    <w:basedOn w:val="Predvolenpsmoodseku"/>
    <w:link w:val="Textvysvetlivky"/>
    <w:uiPriority w:val="99"/>
    <w:rsid w:val="00363FF9"/>
    <w:rPr>
      <w:rFonts w:ascii="Palatino Linotype" w:hAnsi="Palatino Linotype"/>
      <w:sz w:val="20"/>
      <w:szCs w:val="20"/>
      <w:lang w:val="cs-CZ"/>
    </w:rPr>
  </w:style>
  <w:style w:type="paragraph" w:styleId="Textpoznmkypodiarou">
    <w:name w:val="footnote text"/>
    <w:basedOn w:val="Normlny"/>
    <w:link w:val="TextpoznmkypodiarouChar"/>
    <w:uiPriority w:val="99"/>
    <w:unhideWhenUsed/>
    <w:rsid w:val="00363FF9"/>
    <w:pPr>
      <w:spacing w:line="240" w:lineRule="auto"/>
    </w:pPr>
    <w:rPr>
      <w:sz w:val="20"/>
      <w:szCs w:val="20"/>
    </w:rPr>
  </w:style>
  <w:style w:type="character" w:customStyle="1" w:styleId="TextpoznmkypodiarouChar">
    <w:name w:val="Text poznámky pod čiarou Char"/>
    <w:basedOn w:val="Predvolenpsmoodseku"/>
    <w:link w:val="Textpoznmkypodiarou"/>
    <w:uiPriority w:val="99"/>
    <w:rsid w:val="00363FF9"/>
    <w:rPr>
      <w:rFonts w:ascii="Palatino Linotype" w:hAnsi="Palatino Linotype"/>
      <w:sz w:val="20"/>
      <w:szCs w:val="20"/>
      <w:lang w:val="cs-CZ"/>
    </w:rPr>
  </w:style>
  <w:style w:type="character" w:styleId="Odkaznakomentr">
    <w:name w:val="annotation reference"/>
    <w:basedOn w:val="Predvolenpsmoodseku"/>
    <w:uiPriority w:val="99"/>
    <w:semiHidden/>
    <w:unhideWhenUsed/>
    <w:rsid w:val="00363FF9"/>
    <w:rPr>
      <w:sz w:val="16"/>
      <w:szCs w:val="16"/>
    </w:rPr>
  </w:style>
  <w:style w:type="paragraph" w:styleId="Predmetkomentra">
    <w:name w:val="annotation subject"/>
    <w:basedOn w:val="Textkomentra"/>
    <w:next w:val="Textkomentra"/>
    <w:link w:val="PredmetkomentraChar"/>
    <w:uiPriority w:val="99"/>
    <w:semiHidden/>
    <w:unhideWhenUsed/>
    <w:rsid w:val="00363FF9"/>
    <w:rPr>
      <w:b/>
      <w:bCs/>
    </w:rPr>
  </w:style>
  <w:style w:type="character" w:customStyle="1" w:styleId="PredmetkomentraChar">
    <w:name w:val="Predmet komentára Char"/>
    <w:basedOn w:val="TextkomentraChar"/>
    <w:link w:val="Predmetkomentra"/>
    <w:uiPriority w:val="99"/>
    <w:semiHidden/>
    <w:rsid w:val="00363FF9"/>
    <w:rPr>
      <w:rFonts w:ascii="Palatino Linotype" w:hAnsi="Palatino Linotype"/>
      <w:b/>
      <w:bCs/>
      <w:sz w:val="20"/>
      <w:szCs w:val="20"/>
      <w:lang w:val="cs-CZ"/>
    </w:rPr>
  </w:style>
  <w:style w:type="paragraph" w:styleId="Textbubliny">
    <w:name w:val="Balloon Text"/>
    <w:basedOn w:val="Normlny"/>
    <w:link w:val="TextbublinyChar"/>
    <w:uiPriority w:val="99"/>
    <w:semiHidden/>
    <w:unhideWhenUsed/>
    <w:rsid w:val="00363FF9"/>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63FF9"/>
    <w:rPr>
      <w:rFonts w:ascii="Tahoma" w:hAnsi="Tahoma" w:cs="Tahoma"/>
      <w:sz w:val="16"/>
      <w:szCs w:val="16"/>
      <w:lang w:val="cs-CZ"/>
    </w:rPr>
  </w:style>
  <w:style w:type="character" w:customStyle="1" w:styleId="uroven2Char">
    <w:name w:val="uroven_2 Char"/>
    <w:link w:val="uroven2"/>
    <w:rsid w:val="000779F2"/>
    <w:rPr>
      <w:rFonts w:ascii="Palatino Linotype" w:eastAsia="Times New Roman" w:hAnsi="Palatino Linotype" w:cs="Times New Roman"/>
      <w:szCs w:val="24"/>
      <w:lang w:val="cs-CZ" w:eastAsia="cs-CZ"/>
    </w:rPr>
  </w:style>
  <w:style w:type="paragraph" w:styleId="Revzia">
    <w:name w:val="Revision"/>
    <w:hidden/>
    <w:uiPriority w:val="99"/>
    <w:semiHidden/>
    <w:rsid w:val="00061EF5"/>
    <w:pPr>
      <w:spacing w:after="0" w:line="240" w:lineRule="auto"/>
    </w:pPr>
    <w:rPr>
      <w:rFonts w:ascii="Palatino Linotype" w:hAnsi="Palatino Linotype"/>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66993">
      <w:bodyDiv w:val="1"/>
      <w:marLeft w:val="0"/>
      <w:marRight w:val="0"/>
      <w:marTop w:val="0"/>
      <w:marBottom w:val="0"/>
      <w:divBdr>
        <w:top w:val="none" w:sz="0" w:space="0" w:color="auto"/>
        <w:left w:val="none" w:sz="0" w:space="0" w:color="auto"/>
        <w:bottom w:val="none" w:sz="0" w:space="0" w:color="auto"/>
        <w:right w:val="none" w:sz="0" w:space="0" w:color="auto"/>
      </w:divBdr>
    </w:div>
    <w:div w:id="37828311">
      <w:bodyDiv w:val="1"/>
      <w:marLeft w:val="0"/>
      <w:marRight w:val="0"/>
      <w:marTop w:val="0"/>
      <w:marBottom w:val="0"/>
      <w:divBdr>
        <w:top w:val="none" w:sz="0" w:space="0" w:color="auto"/>
        <w:left w:val="none" w:sz="0" w:space="0" w:color="auto"/>
        <w:bottom w:val="none" w:sz="0" w:space="0" w:color="auto"/>
        <w:right w:val="none" w:sz="0" w:space="0" w:color="auto"/>
      </w:divBdr>
    </w:div>
    <w:div w:id="39403349">
      <w:bodyDiv w:val="1"/>
      <w:marLeft w:val="0"/>
      <w:marRight w:val="0"/>
      <w:marTop w:val="0"/>
      <w:marBottom w:val="0"/>
      <w:divBdr>
        <w:top w:val="none" w:sz="0" w:space="0" w:color="auto"/>
        <w:left w:val="none" w:sz="0" w:space="0" w:color="auto"/>
        <w:bottom w:val="none" w:sz="0" w:space="0" w:color="auto"/>
        <w:right w:val="none" w:sz="0" w:space="0" w:color="auto"/>
      </w:divBdr>
    </w:div>
    <w:div w:id="81031279">
      <w:bodyDiv w:val="1"/>
      <w:marLeft w:val="0"/>
      <w:marRight w:val="0"/>
      <w:marTop w:val="0"/>
      <w:marBottom w:val="0"/>
      <w:divBdr>
        <w:top w:val="none" w:sz="0" w:space="0" w:color="auto"/>
        <w:left w:val="none" w:sz="0" w:space="0" w:color="auto"/>
        <w:bottom w:val="none" w:sz="0" w:space="0" w:color="auto"/>
        <w:right w:val="none" w:sz="0" w:space="0" w:color="auto"/>
      </w:divBdr>
    </w:div>
    <w:div w:id="82066411">
      <w:bodyDiv w:val="1"/>
      <w:marLeft w:val="0"/>
      <w:marRight w:val="0"/>
      <w:marTop w:val="0"/>
      <w:marBottom w:val="0"/>
      <w:divBdr>
        <w:top w:val="none" w:sz="0" w:space="0" w:color="auto"/>
        <w:left w:val="none" w:sz="0" w:space="0" w:color="auto"/>
        <w:bottom w:val="none" w:sz="0" w:space="0" w:color="auto"/>
        <w:right w:val="none" w:sz="0" w:space="0" w:color="auto"/>
      </w:divBdr>
    </w:div>
    <w:div w:id="100225451">
      <w:bodyDiv w:val="1"/>
      <w:marLeft w:val="0"/>
      <w:marRight w:val="0"/>
      <w:marTop w:val="0"/>
      <w:marBottom w:val="0"/>
      <w:divBdr>
        <w:top w:val="none" w:sz="0" w:space="0" w:color="auto"/>
        <w:left w:val="none" w:sz="0" w:space="0" w:color="auto"/>
        <w:bottom w:val="none" w:sz="0" w:space="0" w:color="auto"/>
        <w:right w:val="none" w:sz="0" w:space="0" w:color="auto"/>
      </w:divBdr>
    </w:div>
    <w:div w:id="136342455">
      <w:bodyDiv w:val="1"/>
      <w:marLeft w:val="0"/>
      <w:marRight w:val="0"/>
      <w:marTop w:val="0"/>
      <w:marBottom w:val="0"/>
      <w:divBdr>
        <w:top w:val="none" w:sz="0" w:space="0" w:color="auto"/>
        <w:left w:val="none" w:sz="0" w:space="0" w:color="auto"/>
        <w:bottom w:val="none" w:sz="0" w:space="0" w:color="auto"/>
        <w:right w:val="none" w:sz="0" w:space="0" w:color="auto"/>
      </w:divBdr>
    </w:div>
    <w:div w:id="147790787">
      <w:bodyDiv w:val="1"/>
      <w:marLeft w:val="0"/>
      <w:marRight w:val="0"/>
      <w:marTop w:val="0"/>
      <w:marBottom w:val="0"/>
      <w:divBdr>
        <w:top w:val="none" w:sz="0" w:space="0" w:color="auto"/>
        <w:left w:val="none" w:sz="0" w:space="0" w:color="auto"/>
        <w:bottom w:val="none" w:sz="0" w:space="0" w:color="auto"/>
        <w:right w:val="none" w:sz="0" w:space="0" w:color="auto"/>
      </w:divBdr>
    </w:div>
    <w:div w:id="155386120">
      <w:bodyDiv w:val="1"/>
      <w:marLeft w:val="0"/>
      <w:marRight w:val="0"/>
      <w:marTop w:val="0"/>
      <w:marBottom w:val="0"/>
      <w:divBdr>
        <w:top w:val="none" w:sz="0" w:space="0" w:color="auto"/>
        <w:left w:val="none" w:sz="0" w:space="0" w:color="auto"/>
        <w:bottom w:val="none" w:sz="0" w:space="0" w:color="auto"/>
        <w:right w:val="none" w:sz="0" w:space="0" w:color="auto"/>
      </w:divBdr>
    </w:div>
    <w:div w:id="179517384">
      <w:bodyDiv w:val="1"/>
      <w:marLeft w:val="0"/>
      <w:marRight w:val="0"/>
      <w:marTop w:val="0"/>
      <w:marBottom w:val="0"/>
      <w:divBdr>
        <w:top w:val="none" w:sz="0" w:space="0" w:color="auto"/>
        <w:left w:val="none" w:sz="0" w:space="0" w:color="auto"/>
        <w:bottom w:val="none" w:sz="0" w:space="0" w:color="auto"/>
        <w:right w:val="none" w:sz="0" w:space="0" w:color="auto"/>
      </w:divBdr>
    </w:div>
    <w:div w:id="199510444">
      <w:bodyDiv w:val="1"/>
      <w:marLeft w:val="0"/>
      <w:marRight w:val="0"/>
      <w:marTop w:val="0"/>
      <w:marBottom w:val="0"/>
      <w:divBdr>
        <w:top w:val="none" w:sz="0" w:space="0" w:color="auto"/>
        <w:left w:val="none" w:sz="0" w:space="0" w:color="auto"/>
        <w:bottom w:val="none" w:sz="0" w:space="0" w:color="auto"/>
        <w:right w:val="none" w:sz="0" w:space="0" w:color="auto"/>
      </w:divBdr>
    </w:div>
    <w:div w:id="216625225">
      <w:bodyDiv w:val="1"/>
      <w:marLeft w:val="0"/>
      <w:marRight w:val="0"/>
      <w:marTop w:val="0"/>
      <w:marBottom w:val="0"/>
      <w:divBdr>
        <w:top w:val="none" w:sz="0" w:space="0" w:color="auto"/>
        <w:left w:val="none" w:sz="0" w:space="0" w:color="auto"/>
        <w:bottom w:val="none" w:sz="0" w:space="0" w:color="auto"/>
        <w:right w:val="none" w:sz="0" w:space="0" w:color="auto"/>
      </w:divBdr>
    </w:div>
    <w:div w:id="254290965">
      <w:bodyDiv w:val="1"/>
      <w:marLeft w:val="0"/>
      <w:marRight w:val="0"/>
      <w:marTop w:val="0"/>
      <w:marBottom w:val="0"/>
      <w:divBdr>
        <w:top w:val="none" w:sz="0" w:space="0" w:color="auto"/>
        <w:left w:val="none" w:sz="0" w:space="0" w:color="auto"/>
        <w:bottom w:val="none" w:sz="0" w:space="0" w:color="auto"/>
        <w:right w:val="none" w:sz="0" w:space="0" w:color="auto"/>
      </w:divBdr>
    </w:div>
    <w:div w:id="274289269">
      <w:bodyDiv w:val="1"/>
      <w:marLeft w:val="0"/>
      <w:marRight w:val="0"/>
      <w:marTop w:val="0"/>
      <w:marBottom w:val="0"/>
      <w:divBdr>
        <w:top w:val="none" w:sz="0" w:space="0" w:color="auto"/>
        <w:left w:val="none" w:sz="0" w:space="0" w:color="auto"/>
        <w:bottom w:val="none" w:sz="0" w:space="0" w:color="auto"/>
        <w:right w:val="none" w:sz="0" w:space="0" w:color="auto"/>
      </w:divBdr>
    </w:div>
    <w:div w:id="281419622">
      <w:bodyDiv w:val="1"/>
      <w:marLeft w:val="0"/>
      <w:marRight w:val="0"/>
      <w:marTop w:val="0"/>
      <w:marBottom w:val="0"/>
      <w:divBdr>
        <w:top w:val="none" w:sz="0" w:space="0" w:color="auto"/>
        <w:left w:val="none" w:sz="0" w:space="0" w:color="auto"/>
        <w:bottom w:val="none" w:sz="0" w:space="0" w:color="auto"/>
        <w:right w:val="none" w:sz="0" w:space="0" w:color="auto"/>
      </w:divBdr>
    </w:div>
    <w:div w:id="355040031">
      <w:bodyDiv w:val="1"/>
      <w:marLeft w:val="0"/>
      <w:marRight w:val="0"/>
      <w:marTop w:val="0"/>
      <w:marBottom w:val="0"/>
      <w:divBdr>
        <w:top w:val="none" w:sz="0" w:space="0" w:color="auto"/>
        <w:left w:val="none" w:sz="0" w:space="0" w:color="auto"/>
        <w:bottom w:val="none" w:sz="0" w:space="0" w:color="auto"/>
        <w:right w:val="none" w:sz="0" w:space="0" w:color="auto"/>
      </w:divBdr>
    </w:div>
    <w:div w:id="364326963">
      <w:bodyDiv w:val="1"/>
      <w:marLeft w:val="0"/>
      <w:marRight w:val="0"/>
      <w:marTop w:val="0"/>
      <w:marBottom w:val="0"/>
      <w:divBdr>
        <w:top w:val="none" w:sz="0" w:space="0" w:color="auto"/>
        <w:left w:val="none" w:sz="0" w:space="0" w:color="auto"/>
        <w:bottom w:val="none" w:sz="0" w:space="0" w:color="auto"/>
        <w:right w:val="none" w:sz="0" w:space="0" w:color="auto"/>
      </w:divBdr>
    </w:div>
    <w:div w:id="366301206">
      <w:bodyDiv w:val="1"/>
      <w:marLeft w:val="0"/>
      <w:marRight w:val="0"/>
      <w:marTop w:val="0"/>
      <w:marBottom w:val="0"/>
      <w:divBdr>
        <w:top w:val="none" w:sz="0" w:space="0" w:color="auto"/>
        <w:left w:val="none" w:sz="0" w:space="0" w:color="auto"/>
        <w:bottom w:val="none" w:sz="0" w:space="0" w:color="auto"/>
        <w:right w:val="none" w:sz="0" w:space="0" w:color="auto"/>
      </w:divBdr>
    </w:div>
    <w:div w:id="381753597">
      <w:bodyDiv w:val="1"/>
      <w:marLeft w:val="0"/>
      <w:marRight w:val="0"/>
      <w:marTop w:val="0"/>
      <w:marBottom w:val="0"/>
      <w:divBdr>
        <w:top w:val="none" w:sz="0" w:space="0" w:color="auto"/>
        <w:left w:val="none" w:sz="0" w:space="0" w:color="auto"/>
        <w:bottom w:val="none" w:sz="0" w:space="0" w:color="auto"/>
        <w:right w:val="none" w:sz="0" w:space="0" w:color="auto"/>
      </w:divBdr>
    </w:div>
    <w:div w:id="383061744">
      <w:bodyDiv w:val="1"/>
      <w:marLeft w:val="0"/>
      <w:marRight w:val="0"/>
      <w:marTop w:val="0"/>
      <w:marBottom w:val="0"/>
      <w:divBdr>
        <w:top w:val="none" w:sz="0" w:space="0" w:color="auto"/>
        <w:left w:val="none" w:sz="0" w:space="0" w:color="auto"/>
        <w:bottom w:val="none" w:sz="0" w:space="0" w:color="auto"/>
        <w:right w:val="none" w:sz="0" w:space="0" w:color="auto"/>
      </w:divBdr>
    </w:div>
    <w:div w:id="383065844">
      <w:bodyDiv w:val="1"/>
      <w:marLeft w:val="0"/>
      <w:marRight w:val="0"/>
      <w:marTop w:val="0"/>
      <w:marBottom w:val="0"/>
      <w:divBdr>
        <w:top w:val="none" w:sz="0" w:space="0" w:color="auto"/>
        <w:left w:val="none" w:sz="0" w:space="0" w:color="auto"/>
        <w:bottom w:val="none" w:sz="0" w:space="0" w:color="auto"/>
        <w:right w:val="none" w:sz="0" w:space="0" w:color="auto"/>
      </w:divBdr>
    </w:div>
    <w:div w:id="396244503">
      <w:bodyDiv w:val="1"/>
      <w:marLeft w:val="0"/>
      <w:marRight w:val="0"/>
      <w:marTop w:val="0"/>
      <w:marBottom w:val="0"/>
      <w:divBdr>
        <w:top w:val="none" w:sz="0" w:space="0" w:color="auto"/>
        <w:left w:val="none" w:sz="0" w:space="0" w:color="auto"/>
        <w:bottom w:val="none" w:sz="0" w:space="0" w:color="auto"/>
        <w:right w:val="none" w:sz="0" w:space="0" w:color="auto"/>
      </w:divBdr>
    </w:div>
    <w:div w:id="430395753">
      <w:bodyDiv w:val="1"/>
      <w:marLeft w:val="0"/>
      <w:marRight w:val="0"/>
      <w:marTop w:val="0"/>
      <w:marBottom w:val="0"/>
      <w:divBdr>
        <w:top w:val="none" w:sz="0" w:space="0" w:color="auto"/>
        <w:left w:val="none" w:sz="0" w:space="0" w:color="auto"/>
        <w:bottom w:val="none" w:sz="0" w:space="0" w:color="auto"/>
        <w:right w:val="none" w:sz="0" w:space="0" w:color="auto"/>
      </w:divBdr>
    </w:div>
    <w:div w:id="476650141">
      <w:bodyDiv w:val="1"/>
      <w:marLeft w:val="0"/>
      <w:marRight w:val="0"/>
      <w:marTop w:val="0"/>
      <w:marBottom w:val="0"/>
      <w:divBdr>
        <w:top w:val="none" w:sz="0" w:space="0" w:color="auto"/>
        <w:left w:val="none" w:sz="0" w:space="0" w:color="auto"/>
        <w:bottom w:val="none" w:sz="0" w:space="0" w:color="auto"/>
        <w:right w:val="none" w:sz="0" w:space="0" w:color="auto"/>
      </w:divBdr>
    </w:div>
    <w:div w:id="476915063">
      <w:bodyDiv w:val="1"/>
      <w:marLeft w:val="0"/>
      <w:marRight w:val="0"/>
      <w:marTop w:val="0"/>
      <w:marBottom w:val="0"/>
      <w:divBdr>
        <w:top w:val="none" w:sz="0" w:space="0" w:color="auto"/>
        <w:left w:val="none" w:sz="0" w:space="0" w:color="auto"/>
        <w:bottom w:val="none" w:sz="0" w:space="0" w:color="auto"/>
        <w:right w:val="none" w:sz="0" w:space="0" w:color="auto"/>
      </w:divBdr>
    </w:div>
    <w:div w:id="489711683">
      <w:bodyDiv w:val="1"/>
      <w:marLeft w:val="0"/>
      <w:marRight w:val="0"/>
      <w:marTop w:val="0"/>
      <w:marBottom w:val="0"/>
      <w:divBdr>
        <w:top w:val="none" w:sz="0" w:space="0" w:color="auto"/>
        <w:left w:val="none" w:sz="0" w:space="0" w:color="auto"/>
        <w:bottom w:val="none" w:sz="0" w:space="0" w:color="auto"/>
        <w:right w:val="none" w:sz="0" w:space="0" w:color="auto"/>
      </w:divBdr>
    </w:div>
    <w:div w:id="521095556">
      <w:bodyDiv w:val="1"/>
      <w:marLeft w:val="0"/>
      <w:marRight w:val="0"/>
      <w:marTop w:val="0"/>
      <w:marBottom w:val="0"/>
      <w:divBdr>
        <w:top w:val="none" w:sz="0" w:space="0" w:color="auto"/>
        <w:left w:val="none" w:sz="0" w:space="0" w:color="auto"/>
        <w:bottom w:val="none" w:sz="0" w:space="0" w:color="auto"/>
        <w:right w:val="none" w:sz="0" w:space="0" w:color="auto"/>
      </w:divBdr>
    </w:div>
    <w:div w:id="554392012">
      <w:bodyDiv w:val="1"/>
      <w:marLeft w:val="0"/>
      <w:marRight w:val="0"/>
      <w:marTop w:val="0"/>
      <w:marBottom w:val="0"/>
      <w:divBdr>
        <w:top w:val="none" w:sz="0" w:space="0" w:color="auto"/>
        <w:left w:val="none" w:sz="0" w:space="0" w:color="auto"/>
        <w:bottom w:val="none" w:sz="0" w:space="0" w:color="auto"/>
        <w:right w:val="none" w:sz="0" w:space="0" w:color="auto"/>
      </w:divBdr>
    </w:div>
    <w:div w:id="588193444">
      <w:bodyDiv w:val="1"/>
      <w:marLeft w:val="0"/>
      <w:marRight w:val="0"/>
      <w:marTop w:val="0"/>
      <w:marBottom w:val="0"/>
      <w:divBdr>
        <w:top w:val="none" w:sz="0" w:space="0" w:color="auto"/>
        <w:left w:val="none" w:sz="0" w:space="0" w:color="auto"/>
        <w:bottom w:val="none" w:sz="0" w:space="0" w:color="auto"/>
        <w:right w:val="none" w:sz="0" w:space="0" w:color="auto"/>
      </w:divBdr>
    </w:div>
    <w:div w:id="623540085">
      <w:bodyDiv w:val="1"/>
      <w:marLeft w:val="0"/>
      <w:marRight w:val="0"/>
      <w:marTop w:val="0"/>
      <w:marBottom w:val="0"/>
      <w:divBdr>
        <w:top w:val="none" w:sz="0" w:space="0" w:color="auto"/>
        <w:left w:val="none" w:sz="0" w:space="0" w:color="auto"/>
        <w:bottom w:val="none" w:sz="0" w:space="0" w:color="auto"/>
        <w:right w:val="none" w:sz="0" w:space="0" w:color="auto"/>
      </w:divBdr>
    </w:div>
    <w:div w:id="639580901">
      <w:bodyDiv w:val="1"/>
      <w:marLeft w:val="0"/>
      <w:marRight w:val="0"/>
      <w:marTop w:val="0"/>
      <w:marBottom w:val="0"/>
      <w:divBdr>
        <w:top w:val="none" w:sz="0" w:space="0" w:color="auto"/>
        <w:left w:val="none" w:sz="0" w:space="0" w:color="auto"/>
        <w:bottom w:val="none" w:sz="0" w:space="0" w:color="auto"/>
        <w:right w:val="none" w:sz="0" w:space="0" w:color="auto"/>
      </w:divBdr>
    </w:div>
    <w:div w:id="651762206">
      <w:bodyDiv w:val="1"/>
      <w:marLeft w:val="0"/>
      <w:marRight w:val="0"/>
      <w:marTop w:val="0"/>
      <w:marBottom w:val="0"/>
      <w:divBdr>
        <w:top w:val="none" w:sz="0" w:space="0" w:color="auto"/>
        <w:left w:val="none" w:sz="0" w:space="0" w:color="auto"/>
        <w:bottom w:val="none" w:sz="0" w:space="0" w:color="auto"/>
        <w:right w:val="none" w:sz="0" w:space="0" w:color="auto"/>
      </w:divBdr>
    </w:div>
    <w:div w:id="655956938">
      <w:bodyDiv w:val="1"/>
      <w:marLeft w:val="0"/>
      <w:marRight w:val="0"/>
      <w:marTop w:val="0"/>
      <w:marBottom w:val="0"/>
      <w:divBdr>
        <w:top w:val="none" w:sz="0" w:space="0" w:color="auto"/>
        <w:left w:val="none" w:sz="0" w:space="0" w:color="auto"/>
        <w:bottom w:val="none" w:sz="0" w:space="0" w:color="auto"/>
        <w:right w:val="none" w:sz="0" w:space="0" w:color="auto"/>
      </w:divBdr>
    </w:div>
    <w:div w:id="676153765">
      <w:bodyDiv w:val="1"/>
      <w:marLeft w:val="0"/>
      <w:marRight w:val="0"/>
      <w:marTop w:val="0"/>
      <w:marBottom w:val="0"/>
      <w:divBdr>
        <w:top w:val="none" w:sz="0" w:space="0" w:color="auto"/>
        <w:left w:val="none" w:sz="0" w:space="0" w:color="auto"/>
        <w:bottom w:val="none" w:sz="0" w:space="0" w:color="auto"/>
        <w:right w:val="none" w:sz="0" w:space="0" w:color="auto"/>
      </w:divBdr>
    </w:div>
    <w:div w:id="689795232">
      <w:bodyDiv w:val="1"/>
      <w:marLeft w:val="0"/>
      <w:marRight w:val="0"/>
      <w:marTop w:val="0"/>
      <w:marBottom w:val="0"/>
      <w:divBdr>
        <w:top w:val="none" w:sz="0" w:space="0" w:color="auto"/>
        <w:left w:val="none" w:sz="0" w:space="0" w:color="auto"/>
        <w:bottom w:val="none" w:sz="0" w:space="0" w:color="auto"/>
        <w:right w:val="none" w:sz="0" w:space="0" w:color="auto"/>
      </w:divBdr>
    </w:div>
    <w:div w:id="762258701">
      <w:bodyDiv w:val="1"/>
      <w:marLeft w:val="0"/>
      <w:marRight w:val="0"/>
      <w:marTop w:val="0"/>
      <w:marBottom w:val="0"/>
      <w:divBdr>
        <w:top w:val="none" w:sz="0" w:space="0" w:color="auto"/>
        <w:left w:val="none" w:sz="0" w:space="0" w:color="auto"/>
        <w:bottom w:val="none" w:sz="0" w:space="0" w:color="auto"/>
        <w:right w:val="none" w:sz="0" w:space="0" w:color="auto"/>
      </w:divBdr>
    </w:div>
    <w:div w:id="781919120">
      <w:bodyDiv w:val="1"/>
      <w:marLeft w:val="0"/>
      <w:marRight w:val="0"/>
      <w:marTop w:val="0"/>
      <w:marBottom w:val="0"/>
      <w:divBdr>
        <w:top w:val="none" w:sz="0" w:space="0" w:color="auto"/>
        <w:left w:val="none" w:sz="0" w:space="0" w:color="auto"/>
        <w:bottom w:val="none" w:sz="0" w:space="0" w:color="auto"/>
        <w:right w:val="none" w:sz="0" w:space="0" w:color="auto"/>
      </w:divBdr>
    </w:div>
    <w:div w:id="796030471">
      <w:bodyDiv w:val="1"/>
      <w:marLeft w:val="0"/>
      <w:marRight w:val="0"/>
      <w:marTop w:val="0"/>
      <w:marBottom w:val="0"/>
      <w:divBdr>
        <w:top w:val="none" w:sz="0" w:space="0" w:color="auto"/>
        <w:left w:val="none" w:sz="0" w:space="0" w:color="auto"/>
        <w:bottom w:val="none" w:sz="0" w:space="0" w:color="auto"/>
        <w:right w:val="none" w:sz="0" w:space="0" w:color="auto"/>
      </w:divBdr>
    </w:div>
    <w:div w:id="805703830">
      <w:bodyDiv w:val="1"/>
      <w:marLeft w:val="0"/>
      <w:marRight w:val="0"/>
      <w:marTop w:val="0"/>
      <w:marBottom w:val="0"/>
      <w:divBdr>
        <w:top w:val="none" w:sz="0" w:space="0" w:color="auto"/>
        <w:left w:val="none" w:sz="0" w:space="0" w:color="auto"/>
        <w:bottom w:val="none" w:sz="0" w:space="0" w:color="auto"/>
        <w:right w:val="none" w:sz="0" w:space="0" w:color="auto"/>
      </w:divBdr>
    </w:div>
    <w:div w:id="813638910">
      <w:bodyDiv w:val="1"/>
      <w:marLeft w:val="0"/>
      <w:marRight w:val="0"/>
      <w:marTop w:val="0"/>
      <w:marBottom w:val="0"/>
      <w:divBdr>
        <w:top w:val="none" w:sz="0" w:space="0" w:color="auto"/>
        <w:left w:val="none" w:sz="0" w:space="0" w:color="auto"/>
        <w:bottom w:val="none" w:sz="0" w:space="0" w:color="auto"/>
        <w:right w:val="none" w:sz="0" w:space="0" w:color="auto"/>
      </w:divBdr>
    </w:div>
    <w:div w:id="823472034">
      <w:bodyDiv w:val="1"/>
      <w:marLeft w:val="0"/>
      <w:marRight w:val="0"/>
      <w:marTop w:val="0"/>
      <w:marBottom w:val="0"/>
      <w:divBdr>
        <w:top w:val="none" w:sz="0" w:space="0" w:color="auto"/>
        <w:left w:val="none" w:sz="0" w:space="0" w:color="auto"/>
        <w:bottom w:val="none" w:sz="0" w:space="0" w:color="auto"/>
        <w:right w:val="none" w:sz="0" w:space="0" w:color="auto"/>
      </w:divBdr>
    </w:div>
    <w:div w:id="920719796">
      <w:bodyDiv w:val="1"/>
      <w:marLeft w:val="0"/>
      <w:marRight w:val="0"/>
      <w:marTop w:val="0"/>
      <w:marBottom w:val="0"/>
      <w:divBdr>
        <w:top w:val="none" w:sz="0" w:space="0" w:color="auto"/>
        <w:left w:val="none" w:sz="0" w:space="0" w:color="auto"/>
        <w:bottom w:val="none" w:sz="0" w:space="0" w:color="auto"/>
        <w:right w:val="none" w:sz="0" w:space="0" w:color="auto"/>
      </w:divBdr>
    </w:div>
    <w:div w:id="925575513">
      <w:bodyDiv w:val="1"/>
      <w:marLeft w:val="0"/>
      <w:marRight w:val="0"/>
      <w:marTop w:val="0"/>
      <w:marBottom w:val="0"/>
      <w:divBdr>
        <w:top w:val="none" w:sz="0" w:space="0" w:color="auto"/>
        <w:left w:val="none" w:sz="0" w:space="0" w:color="auto"/>
        <w:bottom w:val="none" w:sz="0" w:space="0" w:color="auto"/>
        <w:right w:val="none" w:sz="0" w:space="0" w:color="auto"/>
      </w:divBdr>
    </w:div>
    <w:div w:id="972632829">
      <w:bodyDiv w:val="1"/>
      <w:marLeft w:val="0"/>
      <w:marRight w:val="0"/>
      <w:marTop w:val="0"/>
      <w:marBottom w:val="0"/>
      <w:divBdr>
        <w:top w:val="none" w:sz="0" w:space="0" w:color="auto"/>
        <w:left w:val="none" w:sz="0" w:space="0" w:color="auto"/>
        <w:bottom w:val="none" w:sz="0" w:space="0" w:color="auto"/>
        <w:right w:val="none" w:sz="0" w:space="0" w:color="auto"/>
      </w:divBdr>
    </w:div>
    <w:div w:id="1007753243">
      <w:bodyDiv w:val="1"/>
      <w:marLeft w:val="0"/>
      <w:marRight w:val="0"/>
      <w:marTop w:val="0"/>
      <w:marBottom w:val="0"/>
      <w:divBdr>
        <w:top w:val="none" w:sz="0" w:space="0" w:color="auto"/>
        <w:left w:val="none" w:sz="0" w:space="0" w:color="auto"/>
        <w:bottom w:val="none" w:sz="0" w:space="0" w:color="auto"/>
        <w:right w:val="none" w:sz="0" w:space="0" w:color="auto"/>
      </w:divBdr>
    </w:div>
    <w:div w:id="1012338393">
      <w:bodyDiv w:val="1"/>
      <w:marLeft w:val="0"/>
      <w:marRight w:val="0"/>
      <w:marTop w:val="0"/>
      <w:marBottom w:val="0"/>
      <w:divBdr>
        <w:top w:val="none" w:sz="0" w:space="0" w:color="auto"/>
        <w:left w:val="none" w:sz="0" w:space="0" w:color="auto"/>
        <w:bottom w:val="none" w:sz="0" w:space="0" w:color="auto"/>
        <w:right w:val="none" w:sz="0" w:space="0" w:color="auto"/>
      </w:divBdr>
    </w:div>
    <w:div w:id="1109473823">
      <w:bodyDiv w:val="1"/>
      <w:marLeft w:val="0"/>
      <w:marRight w:val="0"/>
      <w:marTop w:val="0"/>
      <w:marBottom w:val="0"/>
      <w:divBdr>
        <w:top w:val="none" w:sz="0" w:space="0" w:color="auto"/>
        <w:left w:val="none" w:sz="0" w:space="0" w:color="auto"/>
        <w:bottom w:val="none" w:sz="0" w:space="0" w:color="auto"/>
        <w:right w:val="none" w:sz="0" w:space="0" w:color="auto"/>
      </w:divBdr>
    </w:div>
    <w:div w:id="1115102232">
      <w:bodyDiv w:val="1"/>
      <w:marLeft w:val="0"/>
      <w:marRight w:val="0"/>
      <w:marTop w:val="0"/>
      <w:marBottom w:val="0"/>
      <w:divBdr>
        <w:top w:val="none" w:sz="0" w:space="0" w:color="auto"/>
        <w:left w:val="none" w:sz="0" w:space="0" w:color="auto"/>
        <w:bottom w:val="none" w:sz="0" w:space="0" w:color="auto"/>
        <w:right w:val="none" w:sz="0" w:space="0" w:color="auto"/>
      </w:divBdr>
    </w:div>
    <w:div w:id="1120804263">
      <w:bodyDiv w:val="1"/>
      <w:marLeft w:val="0"/>
      <w:marRight w:val="0"/>
      <w:marTop w:val="0"/>
      <w:marBottom w:val="0"/>
      <w:divBdr>
        <w:top w:val="none" w:sz="0" w:space="0" w:color="auto"/>
        <w:left w:val="none" w:sz="0" w:space="0" w:color="auto"/>
        <w:bottom w:val="none" w:sz="0" w:space="0" w:color="auto"/>
        <w:right w:val="none" w:sz="0" w:space="0" w:color="auto"/>
      </w:divBdr>
    </w:div>
    <w:div w:id="1172649043">
      <w:bodyDiv w:val="1"/>
      <w:marLeft w:val="0"/>
      <w:marRight w:val="0"/>
      <w:marTop w:val="0"/>
      <w:marBottom w:val="0"/>
      <w:divBdr>
        <w:top w:val="none" w:sz="0" w:space="0" w:color="auto"/>
        <w:left w:val="none" w:sz="0" w:space="0" w:color="auto"/>
        <w:bottom w:val="none" w:sz="0" w:space="0" w:color="auto"/>
        <w:right w:val="none" w:sz="0" w:space="0" w:color="auto"/>
      </w:divBdr>
    </w:div>
    <w:div w:id="1253587166">
      <w:bodyDiv w:val="1"/>
      <w:marLeft w:val="0"/>
      <w:marRight w:val="0"/>
      <w:marTop w:val="0"/>
      <w:marBottom w:val="0"/>
      <w:divBdr>
        <w:top w:val="none" w:sz="0" w:space="0" w:color="auto"/>
        <w:left w:val="none" w:sz="0" w:space="0" w:color="auto"/>
        <w:bottom w:val="none" w:sz="0" w:space="0" w:color="auto"/>
        <w:right w:val="none" w:sz="0" w:space="0" w:color="auto"/>
      </w:divBdr>
    </w:div>
    <w:div w:id="1253704576">
      <w:bodyDiv w:val="1"/>
      <w:marLeft w:val="0"/>
      <w:marRight w:val="0"/>
      <w:marTop w:val="0"/>
      <w:marBottom w:val="0"/>
      <w:divBdr>
        <w:top w:val="none" w:sz="0" w:space="0" w:color="auto"/>
        <w:left w:val="none" w:sz="0" w:space="0" w:color="auto"/>
        <w:bottom w:val="none" w:sz="0" w:space="0" w:color="auto"/>
        <w:right w:val="none" w:sz="0" w:space="0" w:color="auto"/>
      </w:divBdr>
    </w:div>
    <w:div w:id="1276446869">
      <w:bodyDiv w:val="1"/>
      <w:marLeft w:val="0"/>
      <w:marRight w:val="0"/>
      <w:marTop w:val="0"/>
      <w:marBottom w:val="0"/>
      <w:divBdr>
        <w:top w:val="none" w:sz="0" w:space="0" w:color="auto"/>
        <w:left w:val="none" w:sz="0" w:space="0" w:color="auto"/>
        <w:bottom w:val="none" w:sz="0" w:space="0" w:color="auto"/>
        <w:right w:val="none" w:sz="0" w:space="0" w:color="auto"/>
      </w:divBdr>
    </w:div>
    <w:div w:id="1310941014">
      <w:bodyDiv w:val="1"/>
      <w:marLeft w:val="0"/>
      <w:marRight w:val="0"/>
      <w:marTop w:val="0"/>
      <w:marBottom w:val="0"/>
      <w:divBdr>
        <w:top w:val="none" w:sz="0" w:space="0" w:color="auto"/>
        <w:left w:val="none" w:sz="0" w:space="0" w:color="auto"/>
        <w:bottom w:val="none" w:sz="0" w:space="0" w:color="auto"/>
        <w:right w:val="none" w:sz="0" w:space="0" w:color="auto"/>
      </w:divBdr>
    </w:div>
    <w:div w:id="1317414873">
      <w:bodyDiv w:val="1"/>
      <w:marLeft w:val="0"/>
      <w:marRight w:val="0"/>
      <w:marTop w:val="0"/>
      <w:marBottom w:val="0"/>
      <w:divBdr>
        <w:top w:val="none" w:sz="0" w:space="0" w:color="auto"/>
        <w:left w:val="none" w:sz="0" w:space="0" w:color="auto"/>
        <w:bottom w:val="none" w:sz="0" w:space="0" w:color="auto"/>
        <w:right w:val="none" w:sz="0" w:space="0" w:color="auto"/>
      </w:divBdr>
    </w:div>
    <w:div w:id="1323580116">
      <w:bodyDiv w:val="1"/>
      <w:marLeft w:val="0"/>
      <w:marRight w:val="0"/>
      <w:marTop w:val="0"/>
      <w:marBottom w:val="0"/>
      <w:divBdr>
        <w:top w:val="none" w:sz="0" w:space="0" w:color="auto"/>
        <w:left w:val="none" w:sz="0" w:space="0" w:color="auto"/>
        <w:bottom w:val="none" w:sz="0" w:space="0" w:color="auto"/>
        <w:right w:val="none" w:sz="0" w:space="0" w:color="auto"/>
      </w:divBdr>
    </w:div>
    <w:div w:id="1330674559">
      <w:bodyDiv w:val="1"/>
      <w:marLeft w:val="0"/>
      <w:marRight w:val="0"/>
      <w:marTop w:val="0"/>
      <w:marBottom w:val="0"/>
      <w:divBdr>
        <w:top w:val="none" w:sz="0" w:space="0" w:color="auto"/>
        <w:left w:val="none" w:sz="0" w:space="0" w:color="auto"/>
        <w:bottom w:val="none" w:sz="0" w:space="0" w:color="auto"/>
        <w:right w:val="none" w:sz="0" w:space="0" w:color="auto"/>
      </w:divBdr>
    </w:div>
    <w:div w:id="1351492001">
      <w:bodyDiv w:val="1"/>
      <w:marLeft w:val="0"/>
      <w:marRight w:val="0"/>
      <w:marTop w:val="0"/>
      <w:marBottom w:val="0"/>
      <w:divBdr>
        <w:top w:val="none" w:sz="0" w:space="0" w:color="auto"/>
        <w:left w:val="none" w:sz="0" w:space="0" w:color="auto"/>
        <w:bottom w:val="none" w:sz="0" w:space="0" w:color="auto"/>
        <w:right w:val="none" w:sz="0" w:space="0" w:color="auto"/>
      </w:divBdr>
    </w:div>
    <w:div w:id="1360542501">
      <w:bodyDiv w:val="1"/>
      <w:marLeft w:val="0"/>
      <w:marRight w:val="0"/>
      <w:marTop w:val="0"/>
      <w:marBottom w:val="0"/>
      <w:divBdr>
        <w:top w:val="none" w:sz="0" w:space="0" w:color="auto"/>
        <w:left w:val="none" w:sz="0" w:space="0" w:color="auto"/>
        <w:bottom w:val="none" w:sz="0" w:space="0" w:color="auto"/>
        <w:right w:val="none" w:sz="0" w:space="0" w:color="auto"/>
      </w:divBdr>
    </w:div>
    <w:div w:id="1377003813">
      <w:bodyDiv w:val="1"/>
      <w:marLeft w:val="0"/>
      <w:marRight w:val="0"/>
      <w:marTop w:val="0"/>
      <w:marBottom w:val="0"/>
      <w:divBdr>
        <w:top w:val="none" w:sz="0" w:space="0" w:color="auto"/>
        <w:left w:val="none" w:sz="0" w:space="0" w:color="auto"/>
        <w:bottom w:val="none" w:sz="0" w:space="0" w:color="auto"/>
        <w:right w:val="none" w:sz="0" w:space="0" w:color="auto"/>
      </w:divBdr>
    </w:div>
    <w:div w:id="1388602221">
      <w:bodyDiv w:val="1"/>
      <w:marLeft w:val="0"/>
      <w:marRight w:val="0"/>
      <w:marTop w:val="0"/>
      <w:marBottom w:val="0"/>
      <w:divBdr>
        <w:top w:val="none" w:sz="0" w:space="0" w:color="auto"/>
        <w:left w:val="none" w:sz="0" w:space="0" w:color="auto"/>
        <w:bottom w:val="none" w:sz="0" w:space="0" w:color="auto"/>
        <w:right w:val="none" w:sz="0" w:space="0" w:color="auto"/>
      </w:divBdr>
    </w:div>
    <w:div w:id="1390693189">
      <w:bodyDiv w:val="1"/>
      <w:marLeft w:val="0"/>
      <w:marRight w:val="0"/>
      <w:marTop w:val="0"/>
      <w:marBottom w:val="0"/>
      <w:divBdr>
        <w:top w:val="none" w:sz="0" w:space="0" w:color="auto"/>
        <w:left w:val="none" w:sz="0" w:space="0" w:color="auto"/>
        <w:bottom w:val="none" w:sz="0" w:space="0" w:color="auto"/>
        <w:right w:val="none" w:sz="0" w:space="0" w:color="auto"/>
      </w:divBdr>
    </w:div>
    <w:div w:id="1412047457">
      <w:bodyDiv w:val="1"/>
      <w:marLeft w:val="0"/>
      <w:marRight w:val="0"/>
      <w:marTop w:val="0"/>
      <w:marBottom w:val="0"/>
      <w:divBdr>
        <w:top w:val="none" w:sz="0" w:space="0" w:color="auto"/>
        <w:left w:val="none" w:sz="0" w:space="0" w:color="auto"/>
        <w:bottom w:val="none" w:sz="0" w:space="0" w:color="auto"/>
        <w:right w:val="none" w:sz="0" w:space="0" w:color="auto"/>
      </w:divBdr>
    </w:div>
    <w:div w:id="1420296888">
      <w:bodyDiv w:val="1"/>
      <w:marLeft w:val="0"/>
      <w:marRight w:val="0"/>
      <w:marTop w:val="0"/>
      <w:marBottom w:val="0"/>
      <w:divBdr>
        <w:top w:val="none" w:sz="0" w:space="0" w:color="auto"/>
        <w:left w:val="none" w:sz="0" w:space="0" w:color="auto"/>
        <w:bottom w:val="none" w:sz="0" w:space="0" w:color="auto"/>
        <w:right w:val="none" w:sz="0" w:space="0" w:color="auto"/>
      </w:divBdr>
    </w:div>
    <w:div w:id="1424299443">
      <w:bodyDiv w:val="1"/>
      <w:marLeft w:val="0"/>
      <w:marRight w:val="0"/>
      <w:marTop w:val="0"/>
      <w:marBottom w:val="0"/>
      <w:divBdr>
        <w:top w:val="none" w:sz="0" w:space="0" w:color="auto"/>
        <w:left w:val="none" w:sz="0" w:space="0" w:color="auto"/>
        <w:bottom w:val="none" w:sz="0" w:space="0" w:color="auto"/>
        <w:right w:val="none" w:sz="0" w:space="0" w:color="auto"/>
      </w:divBdr>
    </w:div>
    <w:div w:id="1435706008">
      <w:bodyDiv w:val="1"/>
      <w:marLeft w:val="0"/>
      <w:marRight w:val="0"/>
      <w:marTop w:val="0"/>
      <w:marBottom w:val="0"/>
      <w:divBdr>
        <w:top w:val="none" w:sz="0" w:space="0" w:color="auto"/>
        <w:left w:val="none" w:sz="0" w:space="0" w:color="auto"/>
        <w:bottom w:val="none" w:sz="0" w:space="0" w:color="auto"/>
        <w:right w:val="none" w:sz="0" w:space="0" w:color="auto"/>
      </w:divBdr>
    </w:div>
    <w:div w:id="1495996352">
      <w:bodyDiv w:val="1"/>
      <w:marLeft w:val="0"/>
      <w:marRight w:val="0"/>
      <w:marTop w:val="0"/>
      <w:marBottom w:val="0"/>
      <w:divBdr>
        <w:top w:val="none" w:sz="0" w:space="0" w:color="auto"/>
        <w:left w:val="none" w:sz="0" w:space="0" w:color="auto"/>
        <w:bottom w:val="none" w:sz="0" w:space="0" w:color="auto"/>
        <w:right w:val="none" w:sz="0" w:space="0" w:color="auto"/>
      </w:divBdr>
    </w:div>
    <w:div w:id="1502426070">
      <w:bodyDiv w:val="1"/>
      <w:marLeft w:val="0"/>
      <w:marRight w:val="0"/>
      <w:marTop w:val="0"/>
      <w:marBottom w:val="0"/>
      <w:divBdr>
        <w:top w:val="none" w:sz="0" w:space="0" w:color="auto"/>
        <w:left w:val="none" w:sz="0" w:space="0" w:color="auto"/>
        <w:bottom w:val="none" w:sz="0" w:space="0" w:color="auto"/>
        <w:right w:val="none" w:sz="0" w:space="0" w:color="auto"/>
      </w:divBdr>
    </w:div>
    <w:div w:id="1530341749">
      <w:bodyDiv w:val="1"/>
      <w:marLeft w:val="0"/>
      <w:marRight w:val="0"/>
      <w:marTop w:val="0"/>
      <w:marBottom w:val="0"/>
      <w:divBdr>
        <w:top w:val="none" w:sz="0" w:space="0" w:color="auto"/>
        <w:left w:val="none" w:sz="0" w:space="0" w:color="auto"/>
        <w:bottom w:val="none" w:sz="0" w:space="0" w:color="auto"/>
        <w:right w:val="none" w:sz="0" w:space="0" w:color="auto"/>
      </w:divBdr>
    </w:div>
    <w:div w:id="1537424178">
      <w:bodyDiv w:val="1"/>
      <w:marLeft w:val="0"/>
      <w:marRight w:val="0"/>
      <w:marTop w:val="0"/>
      <w:marBottom w:val="0"/>
      <w:divBdr>
        <w:top w:val="none" w:sz="0" w:space="0" w:color="auto"/>
        <w:left w:val="none" w:sz="0" w:space="0" w:color="auto"/>
        <w:bottom w:val="none" w:sz="0" w:space="0" w:color="auto"/>
        <w:right w:val="none" w:sz="0" w:space="0" w:color="auto"/>
      </w:divBdr>
    </w:div>
    <w:div w:id="1550845052">
      <w:bodyDiv w:val="1"/>
      <w:marLeft w:val="0"/>
      <w:marRight w:val="0"/>
      <w:marTop w:val="0"/>
      <w:marBottom w:val="0"/>
      <w:divBdr>
        <w:top w:val="none" w:sz="0" w:space="0" w:color="auto"/>
        <w:left w:val="none" w:sz="0" w:space="0" w:color="auto"/>
        <w:bottom w:val="none" w:sz="0" w:space="0" w:color="auto"/>
        <w:right w:val="none" w:sz="0" w:space="0" w:color="auto"/>
      </w:divBdr>
    </w:div>
    <w:div w:id="1562475320">
      <w:bodyDiv w:val="1"/>
      <w:marLeft w:val="0"/>
      <w:marRight w:val="0"/>
      <w:marTop w:val="0"/>
      <w:marBottom w:val="0"/>
      <w:divBdr>
        <w:top w:val="none" w:sz="0" w:space="0" w:color="auto"/>
        <w:left w:val="none" w:sz="0" w:space="0" w:color="auto"/>
        <w:bottom w:val="none" w:sz="0" w:space="0" w:color="auto"/>
        <w:right w:val="none" w:sz="0" w:space="0" w:color="auto"/>
      </w:divBdr>
    </w:div>
    <w:div w:id="1563131832">
      <w:bodyDiv w:val="1"/>
      <w:marLeft w:val="0"/>
      <w:marRight w:val="0"/>
      <w:marTop w:val="0"/>
      <w:marBottom w:val="0"/>
      <w:divBdr>
        <w:top w:val="none" w:sz="0" w:space="0" w:color="auto"/>
        <w:left w:val="none" w:sz="0" w:space="0" w:color="auto"/>
        <w:bottom w:val="none" w:sz="0" w:space="0" w:color="auto"/>
        <w:right w:val="none" w:sz="0" w:space="0" w:color="auto"/>
      </w:divBdr>
    </w:div>
    <w:div w:id="1616252568">
      <w:bodyDiv w:val="1"/>
      <w:marLeft w:val="0"/>
      <w:marRight w:val="0"/>
      <w:marTop w:val="0"/>
      <w:marBottom w:val="0"/>
      <w:divBdr>
        <w:top w:val="none" w:sz="0" w:space="0" w:color="auto"/>
        <w:left w:val="none" w:sz="0" w:space="0" w:color="auto"/>
        <w:bottom w:val="none" w:sz="0" w:space="0" w:color="auto"/>
        <w:right w:val="none" w:sz="0" w:space="0" w:color="auto"/>
      </w:divBdr>
    </w:div>
    <w:div w:id="1641693610">
      <w:bodyDiv w:val="1"/>
      <w:marLeft w:val="0"/>
      <w:marRight w:val="0"/>
      <w:marTop w:val="0"/>
      <w:marBottom w:val="0"/>
      <w:divBdr>
        <w:top w:val="none" w:sz="0" w:space="0" w:color="auto"/>
        <w:left w:val="none" w:sz="0" w:space="0" w:color="auto"/>
        <w:bottom w:val="none" w:sz="0" w:space="0" w:color="auto"/>
        <w:right w:val="none" w:sz="0" w:space="0" w:color="auto"/>
      </w:divBdr>
    </w:div>
    <w:div w:id="1647279324">
      <w:bodyDiv w:val="1"/>
      <w:marLeft w:val="0"/>
      <w:marRight w:val="0"/>
      <w:marTop w:val="0"/>
      <w:marBottom w:val="0"/>
      <w:divBdr>
        <w:top w:val="none" w:sz="0" w:space="0" w:color="auto"/>
        <w:left w:val="none" w:sz="0" w:space="0" w:color="auto"/>
        <w:bottom w:val="none" w:sz="0" w:space="0" w:color="auto"/>
        <w:right w:val="none" w:sz="0" w:space="0" w:color="auto"/>
      </w:divBdr>
    </w:div>
    <w:div w:id="1653220761">
      <w:bodyDiv w:val="1"/>
      <w:marLeft w:val="0"/>
      <w:marRight w:val="0"/>
      <w:marTop w:val="0"/>
      <w:marBottom w:val="0"/>
      <w:divBdr>
        <w:top w:val="none" w:sz="0" w:space="0" w:color="auto"/>
        <w:left w:val="none" w:sz="0" w:space="0" w:color="auto"/>
        <w:bottom w:val="none" w:sz="0" w:space="0" w:color="auto"/>
        <w:right w:val="none" w:sz="0" w:space="0" w:color="auto"/>
      </w:divBdr>
    </w:div>
    <w:div w:id="1662348137">
      <w:bodyDiv w:val="1"/>
      <w:marLeft w:val="0"/>
      <w:marRight w:val="0"/>
      <w:marTop w:val="0"/>
      <w:marBottom w:val="0"/>
      <w:divBdr>
        <w:top w:val="none" w:sz="0" w:space="0" w:color="auto"/>
        <w:left w:val="none" w:sz="0" w:space="0" w:color="auto"/>
        <w:bottom w:val="none" w:sz="0" w:space="0" w:color="auto"/>
        <w:right w:val="none" w:sz="0" w:space="0" w:color="auto"/>
      </w:divBdr>
    </w:div>
    <w:div w:id="1701740100">
      <w:bodyDiv w:val="1"/>
      <w:marLeft w:val="0"/>
      <w:marRight w:val="0"/>
      <w:marTop w:val="0"/>
      <w:marBottom w:val="0"/>
      <w:divBdr>
        <w:top w:val="none" w:sz="0" w:space="0" w:color="auto"/>
        <w:left w:val="none" w:sz="0" w:space="0" w:color="auto"/>
        <w:bottom w:val="none" w:sz="0" w:space="0" w:color="auto"/>
        <w:right w:val="none" w:sz="0" w:space="0" w:color="auto"/>
      </w:divBdr>
    </w:div>
    <w:div w:id="1783496899">
      <w:bodyDiv w:val="1"/>
      <w:marLeft w:val="0"/>
      <w:marRight w:val="0"/>
      <w:marTop w:val="0"/>
      <w:marBottom w:val="0"/>
      <w:divBdr>
        <w:top w:val="none" w:sz="0" w:space="0" w:color="auto"/>
        <w:left w:val="none" w:sz="0" w:space="0" w:color="auto"/>
        <w:bottom w:val="none" w:sz="0" w:space="0" w:color="auto"/>
        <w:right w:val="none" w:sz="0" w:space="0" w:color="auto"/>
      </w:divBdr>
    </w:div>
    <w:div w:id="1787381540">
      <w:bodyDiv w:val="1"/>
      <w:marLeft w:val="0"/>
      <w:marRight w:val="0"/>
      <w:marTop w:val="0"/>
      <w:marBottom w:val="0"/>
      <w:divBdr>
        <w:top w:val="none" w:sz="0" w:space="0" w:color="auto"/>
        <w:left w:val="none" w:sz="0" w:space="0" w:color="auto"/>
        <w:bottom w:val="none" w:sz="0" w:space="0" w:color="auto"/>
        <w:right w:val="none" w:sz="0" w:space="0" w:color="auto"/>
      </w:divBdr>
    </w:div>
    <w:div w:id="1792093967">
      <w:bodyDiv w:val="1"/>
      <w:marLeft w:val="0"/>
      <w:marRight w:val="0"/>
      <w:marTop w:val="0"/>
      <w:marBottom w:val="0"/>
      <w:divBdr>
        <w:top w:val="none" w:sz="0" w:space="0" w:color="auto"/>
        <w:left w:val="none" w:sz="0" w:space="0" w:color="auto"/>
        <w:bottom w:val="none" w:sz="0" w:space="0" w:color="auto"/>
        <w:right w:val="none" w:sz="0" w:space="0" w:color="auto"/>
      </w:divBdr>
    </w:div>
    <w:div w:id="1807316313">
      <w:bodyDiv w:val="1"/>
      <w:marLeft w:val="0"/>
      <w:marRight w:val="0"/>
      <w:marTop w:val="0"/>
      <w:marBottom w:val="0"/>
      <w:divBdr>
        <w:top w:val="none" w:sz="0" w:space="0" w:color="auto"/>
        <w:left w:val="none" w:sz="0" w:space="0" w:color="auto"/>
        <w:bottom w:val="none" w:sz="0" w:space="0" w:color="auto"/>
        <w:right w:val="none" w:sz="0" w:space="0" w:color="auto"/>
      </w:divBdr>
    </w:div>
    <w:div w:id="1811287812">
      <w:bodyDiv w:val="1"/>
      <w:marLeft w:val="0"/>
      <w:marRight w:val="0"/>
      <w:marTop w:val="0"/>
      <w:marBottom w:val="0"/>
      <w:divBdr>
        <w:top w:val="none" w:sz="0" w:space="0" w:color="auto"/>
        <w:left w:val="none" w:sz="0" w:space="0" w:color="auto"/>
        <w:bottom w:val="none" w:sz="0" w:space="0" w:color="auto"/>
        <w:right w:val="none" w:sz="0" w:space="0" w:color="auto"/>
      </w:divBdr>
    </w:div>
    <w:div w:id="1839032318">
      <w:bodyDiv w:val="1"/>
      <w:marLeft w:val="0"/>
      <w:marRight w:val="0"/>
      <w:marTop w:val="0"/>
      <w:marBottom w:val="0"/>
      <w:divBdr>
        <w:top w:val="none" w:sz="0" w:space="0" w:color="auto"/>
        <w:left w:val="none" w:sz="0" w:space="0" w:color="auto"/>
        <w:bottom w:val="none" w:sz="0" w:space="0" w:color="auto"/>
        <w:right w:val="none" w:sz="0" w:space="0" w:color="auto"/>
      </w:divBdr>
    </w:div>
    <w:div w:id="1881817758">
      <w:bodyDiv w:val="1"/>
      <w:marLeft w:val="0"/>
      <w:marRight w:val="0"/>
      <w:marTop w:val="0"/>
      <w:marBottom w:val="0"/>
      <w:divBdr>
        <w:top w:val="none" w:sz="0" w:space="0" w:color="auto"/>
        <w:left w:val="none" w:sz="0" w:space="0" w:color="auto"/>
        <w:bottom w:val="none" w:sz="0" w:space="0" w:color="auto"/>
        <w:right w:val="none" w:sz="0" w:space="0" w:color="auto"/>
      </w:divBdr>
    </w:div>
    <w:div w:id="1917006774">
      <w:bodyDiv w:val="1"/>
      <w:marLeft w:val="0"/>
      <w:marRight w:val="0"/>
      <w:marTop w:val="0"/>
      <w:marBottom w:val="0"/>
      <w:divBdr>
        <w:top w:val="none" w:sz="0" w:space="0" w:color="auto"/>
        <w:left w:val="none" w:sz="0" w:space="0" w:color="auto"/>
        <w:bottom w:val="none" w:sz="0" w:space="0" w:color="auto"/>
        <w:right w:val="none" w:sz="0" w:space="0" w:color="auto"/>
      </w:divBdr>
    </w:div>
    <w:div w:id="1922326294">
      <w:bodyDiv w:val="1"/>
      <w:marLeft w:val="0"/>
      <w:marRight w:val="0"/>
      <w:marTop w:val="0"/>
      <w:marBottom w:val="0"/>
      <w:divBdr>
        <w:top w:val="none" w:sz="0" w:space="0" w:color="auto"/>
        <w:left w:val="none" w:sz="0" w:space="0" w:color="auto"/>
        <w:bottom w:val="none" w:sz="0" w:space="0" w:color="auto"/>
        <w:right w:val="none" w:sz="0" w:space="0" w:color="auto"/>
      </w:divBdr>
    </w:div>
    <w:div w:id="1931116443">
      <w:bodyDiv w:val="1"/>
      <w:marLeft w:val="0"/>
      <w:marRight w:val="0"/>
      <w:marTop w:val="0"/>
      <w:marBottom w:val="0"/>
      <w:divBdr>
        <w:top w:val="none" w:sz="0" w:space="0" w:color="auto"/>
        <w:left w:val="none" w:sz="0" w:space="0" w:color="auto"/>
        <w:bottom w:val="none" w:sz="0" w:space="0" w:color="auto"/>
        <w:right w:val="none" w:sz="0" w:space="0" w:color="auto"/>
      </w:divBdr>
    </w:div>
    <w:div w:id="1931768018">
      <w:bodyDiv w:val="1"/>
      <w:marLeft w:val="0"/>
      <w:marRight w:val="0"/>
      <w:marTop w:val="0"/>
      <w:marBottom w:val="0"/>
      <w:divBdr>
        <w:top w:val="none" w:sz="0" w:space="0" w:color="auto"/>
        <w:left w:val="none" w:sz="0" w:space="0" w:color="auto"/>
        <w:bottom w:val="none" w:sz="0" w:space="0" w:color="auto"/>
        <w:right w:val="none" w:sz="0" w:space="0" w:color="auto"/>
      </w:divBdr>
    </w:div>
    <w:div w:id="1944065806">
      <w:bodyDiv w:val="1"/>
      <w:marLeft w:val="0"/>
      <w:marRight w:val="0"/>
      <w:marTop w:val="0"/>
      <w:marBottom w:val="0"/>
      <w:divBdr>
        <w:top w:val="none" w:sz="0" w:space="0" w:color="auto"/>
        <w:left w:val="none" w:sz="0" w:space="0" w:color="auto"/>
        <w:bottom w:val="none" w:sz="0" w:space="0" w:color="auto"/>
        <w:right w:val="none" w:sz="0" w:space="0" w:color="auto"/>
      </w:divBdr>
    </w:div>
    <w:div w:id="1958175179">
      <w:bodyDiv w:val="1"/>
      <w:marLeft w:val="0"/>
      <w:marRight w:val="0"/>
      <w:marTop w:val="0"/>
      <w:marBottom w:val="0"/>
      <w:divBdr>
        <w:top w:val="none" w:sz="0" w:space="0" w:color="auto"/>
        <w:left w:val="none" w:sz="0" w:space="0" w:color="auto"/>
        <w:bottom w:val="none" w:sz="0" w:space="0" w:color="auto"/>
        <w:right w:val="none" w:sz="0" w:space="0" w:color="auto"/>
      </w:divBdr>
    </w:div>
    <w:div w:id="2032677865">
      <w:bodyDiv w:val="1"/>
      <w:marLeft w:val="0"/>
      <w:marRight w:val="0"/>
      <w:marTop w:val="0"/>
      <w:marBottom w:val="0"/>
      <w:divBdr>
        <w:top w:val="none" w:sz="0" w:space="0" w:color="auto"/>
        <w:left w:val="none" w:sz="0" w:space="0" w:color="auto"/>
        <w:bottom w:val="none" w:sz="0" w:space="0" w:color="auto"/>
        <w:right w:val="none" w:sz="0" w:space="0" w:color="auto"/>
      </w:divBdr>
    </w:div>
    <w:div w:id="2033072475">
      <w:bodyDiv w:val="1"/>
      <w:marLeft w:val="0"/>
      <w:marRight w:val="0"/>
      <w:marTop w:val="0"/>
      <w:marBottom w:val="0"/>
      <w:divBdr>
        <w:top w:val="none" w:sz="0" w:space="0" w:color="auto"/>
        <w:left w:val="none" w:sz="0" w:space="0" w:color="auto"/>
        <w:bottom w:val="none" w:sz="0" w:space="0" w:color="auto"/>
        <w:right w:val="none" w:sz="0" w:space="0" w:color="auto"/>
      </w:divBdr>
    </w:div>
    <w:div w:id="2033409649">
      <w:bodyDiv w:val="1"/>
      <w:marLeft w:val="0"/>
      <w:marRight w:val="0"/>
      <w:marTop w:val="0"/>
      <w:marBottom w:val="0"/>
      <w:divBdr>
        <w:top w:val="none" w:sz="0" w:space="0" w:color="auto"/>
        <w:left w:val="none" w:sz="0" w:space="0" w:color="auto"/>
        <w:bottom w:val="none" w:sz="0" w:space="0" w:color="auto"/>
        <w:right w:val="none" w:sz="0" w:space="0" w:color="auto"/>
      </w:divBdr>
    </w:div>
    <w:div w:id="2033530922">
      <w:bodyDiv w:val="1"/>
      <w:marLeft w:val="0"/>
      <w:marRight w:val="0"/>
      <w:marTop w:val="0"/>
      <w:marBottom w:val="0"/>
      <w:divBdr>
        <w:top w:val="none" w:sz="0" w:space="0" w:color="auto"/>
        <w:left w:val="none" w:sz="0" w:space="0" w:color="auto"/>
        <w:bottom w:val="none" w:sz="0" w:space="0" w:color="auto"/>
        <w:right w:val="none" w:sz="0" w:space="0" w:color="auto"/>
      </w:divBdr>
    </w:div>
    <w:div w:id="2069528508">
      <w:bodyDiv w:val="1"/>
      <w:marLeft w:val="0"/>
      <w:marRight w:val="0"/>
      <w:marTop w:val="0"/>
      <w:marBottom w:val="0"/>
      <w:divBdr>
        <w:top w:val="none" w:sz="0" w:space="0" w:color="auto"/>
        <w:left w:val="none" w:sz="0" w:space="0" w:color="auto"/>
        <w:bottom w:val="none" w:sz="0" w:space="0" w:color="auto"/>
        <w:right w:val="none" w:sz="0" w:space="0" w:color="auto"/>
      </w:divBdr>
    </w:div>
    <w:div w:id="2078627937">
      <w:bodyDiv w:val="1"/>
      <w:marLeft w:val="0"/>
      <w:marRight w:val="0"/>
      <w:marTop w:val="0"/>
      <w:marBottom w:val="0"/>
      <w:divBdr>
        <w:top w:val="none" w:sz="0" w:space="0" w:color="auto"/>
        <w:left w:val="none" w:sz="0" w:space="0" w:color="auto"/>
        <w:bottom w:val="none" w:sz="0" w:space="0" w:color="auto"/>
        <w:right w:val="none" w:sz="0" w:space="0" w:color="auto"/>
      </w:divBdr>
    </w:div>
    <w:div w:id="209836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C3964-979E-406E-8A8F-553A4727E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11</Pages>
  <Words>3314</Words>
  <Characters>18894</Characters>
  <Application>Microsoft Office Word</Application>
  <DocSecurity>0</DocSecurity>
  <Lines>157</Lines>
  <Paragraphs>44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22164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Josef Aujezdsky</dc:creator>
  <cp:lastModifiedBy>Nosko Partners2</cp:lastModifiedBy>
  <cp:revision>10</cp:revision>
  <dcterms:created xsi:type="dcterms:W3CDTF">2023-03-28T17:06:00Z</dcterms:created>
  <dcterms:modified xsi:type="dcterms:W3CDTF">2023-05-02T11:43:00Z</dcterms:modified>
</cp:coreProperties>
</file>